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44" w:rsidRDefault="00271444" w:rsidP="0099138C">
      <w:pPr>
        <w:spacing w:after="0" w:line="240" w:lineRule="auto"/>
        <w:jc w:val="right"/>
        <w:outlineLvl w:val="0"/>
        <w:rPr>
          <w:rFonts w:ascii="Times New Roman" w:hAnsi="Times New Roman" w:cs="Times New Roman"/>
        </w:rPr>
      </w:pPr>
      <w:r>
        <w:rPr>
          <w:rFonts w:ascii="Times New Roman" w:hAnsi="Times New Roman" w:cs="Times New Roman"/>
        </w:rPr>
        <w:t>Приложение 3</w:t>
      </w:r>
    </w:p>
    <w:p w:rsidR="00271444" w:rsidRPr="00456941" w:rsidRDefault="00271444" w:rsidP="00EE1ACD">
      <w:pPr>
        <w:spacing w:after="0" w:line="240" w:lineRule="auto"/>
        <w:outlineLvl w:val="0"/>
        <w:rPr>
          <w:rFonts w:ascii="Times New Roman" w:hAnsi="Times New Roman" w:cs="Times New Roman"/>
        </w:rPr>
      </w:pPr>
      <w:r>
        <w:rPr>
          <w:rFonts w:ascii="Times New Roman" w:hAnsi="Times New Roman" w:cs="Times New Roman"/>
        </w:rPr>
        <w:t xml:space="preserve">Формат А5, поля слева, справа – 1,5 см, снизу </w:t>
      </w:r>
      <w:r w:rsidRPr="00456941">
        <w:rPr>
          <w:rFonts w:ascii="Times New Roman" w:hAnsi="Times New Roman" w:cs="Times New Roman"/>
        </w:rPr>
        <w:t xml:space="preserve">– 2,5, сверху  – 2,3 см </w:t>
      </w:r>
    </w:p>
    <w:p w:rsidR="00271444" w:rsidRPr="00456941" w:rsidRDefault="00271444" w:rsidP="00EE1ACD">
      <w:pPr>
        <w:spacing w:after="0" w:line="240" w:lineRule="auto"/>
        <w:outlineLvl w:val="0"/>
        <w:rPr>
          <w:rFonts w:ascii="Times New Roman" w:hAnsi="Times New Roman" w:cs="Times New Roman"/>
          <w:b/>
          <w:bCs/>
        </w:rPr>
      </w:pPr>
      <w:r w:rsidRPr="00456941">
        <w:rPr>
          <w:rFonts w:ascii="Times New Roman" w:hAnsi="Times New Roman" w:cs="Times New Roman"/>
        </w:rPr>
        <w:t xml:space="preserve">УДК  336.14 </w:t>
      </w:r>
      <w:bookmarkStart w:id="0" w:name="OLE_LINK1"/>
      <w:r w:rsidRPr="00456941">
        <w:rPr>
          <w:rFonts w:ascii="Times New Roman" w:hAnsi="Times New Roman" w:cs="Times New Roman"/>
          <w:b/>
          <w:bCs/>
        </w:rPr>
        <w:t>(</w:t>
      </w:r>
      <w:r w:rsidRPr="00456941">
        <w:rPr>
          <w:rFonts w:ascii="Times New Roman" w:hAnsi="Times New Roman" w:cs="Times New Roman"/>
          <w:b/>
          <w:bCs/>
          <w:lang w:val="en-US"/>
        </w:rPr>
        <w:t>TNR</w:t>
      </w:r>
      <w:r w:rsidRPr="00456941">
        <w:rPr>
          <w:rFonts w:ascii="Times New Roman" w:hAnsi="Times New Roman" w:cs="Times New Roman"/>
          <w:b/>
          <w:bCs/>
        </w:rPr>
        <w:t>, 11 кегль)</w:t>
      </w:r>
    </w:p>
    <w:bookmarkEnd w:id="0"/>
    <w:p w:rsidR="00271444" w:rsidRPr="00456941" w:rsidRDefault="00271444" w:rsidP="006D617E">
      <w:pPr>
        <w:spacing w:after="0" w:line="240" w:lineRule="auto"/>
        <w:jc w:val="right"/>
        <w:outlineLvl w:val="0"/>
        <w:rPr>
          <w:rFonts w:ascii="Times New Roman" w:hAnsi="Times New Roman" w:cs="Times New Roman"/>
          <w:b/>
          <w:bCs/>
        </w:rPr>
      </w:pPr>
      <w:r w:rsidRPr="00456941">
        <w:rPr>
          <w:rFonts w:ascii="Times New Roman" w:hAnsi="Times New Roman" w:cs="Times New Roman"/>
          <w:b/>
          <w:bCs/>
        </w:rPr>
        <w:t>И.П. Нужина, Л.А. Каверзина (</w:t>
      </w:r>
      <w:r w:rsidRPr="00456941">
        <w:rPr>
          <w:rFonts w:ascii="Times New Roman" w:hAnsi="Times New Roman" w:cs="Times New Roman"/>
          <w:b/>
          <w:bCs/>
          <w:lang w:val="en-US"/>
        </w:rPr>
        <w:t>TNR</w:t>
      </w:r>
      <w:r w:rsidRPr="00456941">
        <w:rPr>
          <w:rFonts w:ascii="Times New Roman" w:hAnsi="Times New Roman" w:cs="Times New Roman"/>
          <w:b/>
          <w:bCs/>
        </w:rPr>
        <w:t>, 11 кегль, полужирный)</w:t>
      </w:r>
    </w:p>
    <w:p w:rsidR="00271444" w:rsidRPr="00456941" w:rsidRDefault="00271444" w:rsidP="00F86728">
      <w:pPr>
        <w:spacing w:after="0" w:line="240" w:lineRule="auto"/>
        <w:ind w:firstLine="567"/>
        <w:jc w:val="center"/>
        <w:rPr>
          <w:rFonts w:ascii="Times New Roman" w:hAnsi="Times New Roman" w:cs="Times New Roman"/>
        </w:rPr>
      </w:pPr>
      <w:r w:rsidRPr="00456941">
        <w:rPr>
          <w:rFonts w:ascii="Times New Roman" w:hAnsi="Times New Roman" w:cs="Times New Roman"/>
        </w:rPr>
        <w:t>(1 интервал)</w:t>
      </w:r>
    </w:p>
    <w:p w:rsidR="00271444" w:rsidRPr="00456941" w:rsidRDefault="00271444" w:rsidP="002E4571">
      <w:pPr>
        <w:spacing w:line="240" w:lineRule="auto"/>
        <w:ind w:firstLine="567"/>
        <w:jc w:val="center"/>
        <w:outlineLvl w:val="0"/>
        <w:rPr>
          <w:rFonts w:ascii="Times New Roman" w:hAnsi="Times New Roman" w:cs="Times New Roman"/>
          <w:b/>
          <w:bCs/>
          <w:sz w:val="24"/>
          <w:szCs w:val="24"/>
        </w:rPr>
      </w:pPr>
      <w:r w:rsidRPr="00456941">
        <w:rPr>
          <w:rFonts w:ascii="Times New Roman" w:hAnsi="Times New Roman" w:cs="Times New Roman"/>
          <w:b/>
          <w:bCs/>
        </w:rPr>
        <w:t xml:space="preserve">МОДЕЛЬ ЭКОЛОГИЧЕСКИ ОРИЕНТИРОВАННОГО РАЗВИТИЯ УПРАВЛЕНЧЕСКИХ ТЕХНОЛОГИЙ В СТРОИТЕЛЬСТВЕ </w:t>
      </w:r>
      <w:r w:rsidRPr="00456941">
        <w:rPr>
          <w:rFonts w:ascii="Times New Roman" w:hAnsi="Times New Roman" w:cs="Times New Roman"/>
          <w:b/>
          <w:bCs/>
          <w:sz w:val="24"/>
          <w:szCs w:val="24"/>
        </w:rPr>
        <w:t>(TNR, 11 КЕГЛЬ, ПОЛУЖИРНЫЙ, ЗАГЛАВНЫЕ)</w:t>
      </w:r>
    </w:p>
    <w:p w:rsidR="00271444" w:rsidRPr="00456941" w:rsidRDefault="00271444" w:rsidP="00EE1ACD">
      <w:pPr>
        <w:spacing w:after="0"/>
        <w:ind w:firstLine="567"/>
        <w:jc w:val="center"/>
        <w:outlineLvl w:val="0"/>
        <w:rPr>
          <w:rFonts w:ascii="Times New Roman" w:hAnsi="Times New Roman" w:cs="Times New Roman"/>
        </w:rPr>
      </w:pPr>
      <w:r w:rsidRPr="00456941">
        <w:rPr>
          <w:rFonts w:ascii="Times New Roman" w:hAnsi="Times New Roman" w:cs="Times New Roman"/>
        </w:rPr>
        <w:t>(2 интервала)</w:t>
      </w:r>
    </w:p>
    <w:p w:rsidR="00271444" w:rsidRDefault="00271444" w:rsidP="00B6597C">
      <w:pPr>
        <w:pStyle w:val="Abstract"/>
        <w:spacing w:after="0"/>
        <w:ind w:left="0" w:firstLine="567"/>
        <w:rPr>
          <w:rStyle w:val="Emphasis"/>
          <w:rFonts w:ascii="Times New Roman" w:hAnsi="Times New Roman" w:cs="Times New Roman"/>
          <w:b/>
          <w:bCs/>
          <w:i w:val="0"/>
          <w:iCs w:val="0"/>
          <w:lang w:val="ru-RU"/>
        </w:rPr>
      </w:pPr>
      <w:r w:rsidRPr="00456941">
        <w:rPr>
          <w:rFonts w:ascii="Times New Roman" w:hAnsi="Times New Roman" w:cs="Times New Roman"/>
          <w:b/>
          <w:bCs/>
          <w:lang w:val="ru-RU"/>
        </w:rPr>
        <w:t>Аннотация.</w:t>
      </w:r>
      <w:r w:rsidRPr="00456941">
        <w:rPr>
          <w:rFonts w:ascii="Times New Roman" w:hAnsi="Times New Roman" w:cs="Times New Roman"/>
          <w:lang w:val="ru-RU"/>
        </w:rPr>
        <w:t xml:space="preserve"> Экологизация как парадигма современного развития отраслей и видов деятельности обуславливает необходимость адаптации существующей системы управления строительством к условиям экологически ориентированного развития. </w:t>
      </w:r>
      <w:r w:rsidRPr="00456941">
        <w:rPr>
          <w:rFonts w:ascii="Times New Roman" w:hAnsi="Times New Roman" w:cs="Times New Roman"/>
          <w:shd w:val="clear" w:color="auto" w:fill="FFFFFF"/>
          <w:lang w:val="ru-RU"/>
        </w:rPr>
        <w:t xml:space="preserve">Целью исследования является </w:t>
      </w:r>
      <w:r w:rsidRPr="00456941">
        <w:rPr>
          <w:rFonts w:ascii="Times New Roman" w:hAnsi="Times New Roman" w:cs="Times New Roman"/>
          <w:lang w:val="ru-RU"/>
        </w:rPr>
        <w:t xml:space="preserve">разработка концептуальной модели экологически ориентированного развития управленческих технологий в строительстве на основе институционализации социально-экологической ответственности строительного бизнеса. Использован системный подход, дедукция и индукция, методы морфологического, сравнительного анализа и синтеза. Рассмотрена сущность и сформулированы методологические принципы экологизации управления в строительстве, определены направления развития управленческих технологий в строительстве, выделены организационные формы взаимодействия участников строительных проектов, регуляторы строительной деятельности добровольного применения, инструменты эколого-экономической эффективности проектов и строительного производства,  экологически ориентированные профессиональные компетенции специалистов. </w:t>
      </w:r>
      <w:r w:rsidRPr="00456941">
        <w:rPr>
          <w:rStyle w:val="Emphasis"/>
          <w:rFonts w:ascii="Times New Roman" w:hAnsi="Times New Roman" w:cs="Times New Roman"/>
          <w:b/>
          <w:bCs/>
          <w:i w:val="0"/>
          <w:iCs w:val="0"/>
          <w:lang w:val="ru-RU"/>
        </w:rPr>
        <w:t>(10 кегль, абзацный отступ 1 см)</w:t>
      </w:r>
    </w:p>
    <w:p w:rsidR="00271444" w:rsidRPr="007854E8" w:rsidRDefault="00271444" w:rsidP="00B6597C">
      <w:pPr>
        <w:pStyle w:val="Abstract"/>
        <w:spacing w:after="0"/>
        <w:ind w:left="0" w:firstLine="567"/>
        <w:rPr>
          <w:rFonts w:ascii="Times New Roman" w:hAnsi="Times New Roman" w:cs="Times New Roman"/>
          <w:lang w:val="ru-RU"/>
        </w:rPr>
      </w:pPr>
      <w:r w:rsidRPr="00CF524E">
        <w:rPr>
          <w:rStyle w:val="Emphasis"/>
          <w:rFonts w:ascii="Times New Roman" w:hAnsi="Times New Roman" w:cs="Times New Roman"/>
          <w:b/>
          <w:bCs/>
          <w:i w:val="0"/>
          <w:iCs w:val="0"/>
          <w:lang w:val="ru-RU"/>
        </w:rPr>
        <w:t>Ключевые слова</w:t>
      </w:r>
      <w:r w:rsidRPr="00CF524E">
        <w:rPr>
          <w:rStyle w:val="Emphasis"/>
          <w:rFonts w:ascii="Times New Roman" w:hAnsi="Times New Roman" w:cs="Times New Roman"/>
          <w:b/>
          <w:bCs/>
          <w:lang w:val="ru-RU"/>
        </w:rPr>
        <w:t>:</w:t>
      </w:r>
      <w:r>
        <w:rPr>
          <w:rStyle w:val="Emphasis"/>
          <w:rFonts w:ascii="Times New Roman" w:hAnsi="Times New Roman" w:cs="Times New Roman"/>
          <w:i w:val="0"/>
          <w:iCs w:val="0"/>
          <w:lang w:val="ru-RU"/>
        </w:rPr>
        <w:t xml:space="preserve"> </w:t>
      </w:r>
      <w:r w:rsidRPr="00B6597C">
        <w:rPr>
          <w:rStyle w:val="Emphasis"/>
          <w:rFonts w:ascii="Times New Roman" w:hAnsi="Times New Roman" w:cs="Times New Roman"/>
          <w:i w:val="0"/>
          <w:iCs w:val="0"/>
          <w:lang w:val="ru-RU"/>
        </w:rPr>
        <w:t xml:space="preserve">экологизация, социально-экологическая ответственность, </w:t>
      </w:r>
      <w:r>
        <w:rPr>
          <w:rStyle w:val="Emphasis"/>
          <w:rFonts w:ascii="Times New Roman" w:hAnsi="Times New Roman" w:cs="Times New Roman"/>
          <w:i w:val="0"/>
          <w:iCs w:val="0"/>
          <w:lang w:val="ru-RU"/>
        </w:rPr>
        <w:t xml:space="preserve">институционализация, </w:t>
      </w:r>
      <w:r w:rsidRPr="00B6597C">
        <w:rPr>
          <w:rStyle w:val="Emphasis"/>
          <w:rFonts w:ascii="Times New Roman" w:hAnsi="Times New Roman" w:cs="Times New Roman"/>
          <w:i w:val="0"/>
          <w:iCs w:val="0"/>
          <w:lang w:val="ru-RU"/>
        </w:rPr>
        <w:t>регулирование</w:t>
      </w:r>
      <w:r w:rsidRPr="00CF524E">
        <w:rPr>
          <w:rStyle w:val="Emphasis"/>
          <w:rFonts w:ascii="Times New Roman" w:hAnsi="Times New Roman" w:cs="Times New Roman"/>
          <w:i w:val="0"/>
          <w:iCs w:val="0"/>
          <w:lang w:val="ru-RU"/>
        </w:rPr>
        <w:t xml:space="preserve">. </w:t>
      </w:r>
      <w:r w:rsidRPr="007854E8">
        <w:rPr>
          <w:rStyle w:val="Emphasis"/>
          <w:rFonts w:ascii="Times New Roman" w:hAnsi="Times New Roman" w:cs="Times New Roman"/>
          <w:b/>
          <w:bCs/>
          <w:i w:val="0"/>
          <w:iCs w:val="0"/>
          <w:lang w:val="ru-RU"/>
        </w:rPr>
        <w:t>(10 кегль, абзацный отступ 1 см)</w:t>
      </w:r>
    </w:p>
    <w:p w:rsidR="00271444" w:rsidRDefault="00271444" w:rsidP="00B6597C">
      <w:pPr>
        <w:pStyle w:val="Abstract"/>
        <w:spacing w:after="0"/>
        <w:ind w:left="0" w:firstLine="567"/>
        <w:jc w:val="center"/>
        <w:rPr>
          <w:rFonts w:ascii="Times New Roman" w:hAnsi="Times New Roman" w:cs="Times New Roman"/>
          <w:lang w:val="ru-RU"/>
        </w:rPr>
      </w:pPr>
      <w:r w:rsidRPr="00B6597C">
        <w:rPr>
          <w:rFonts w:ascii="Times New Roman" w:hAnsi="Times New Roman" w:cs="Times New Roman"/>
          <w:lang w:val="ru-RU"/>
        </w:rPr>
        <w:t>(2 интервала)</w:t>
      </w:r>
    </w:p>
    <w:p w:rsidR="00271444" w:rsidRPr="00456941" w:rsidRDefault="00271444" w:rsidP="00B6597C">
      <w:pPr>
        <w:pStyle w:val="Abstract"/>
        <w:spacing w:after="0"/>
        <w:ind w:left="0" w:firstLine="567"/>
        <w:jc w:val="right"/>
        <w:rPr>
          <w:rFonts w:ascii="Times New Roman" w:hAnsi="Times New Roman" w:cs="Times New Roman"/>
          <w:b/>
          <w:bCs/>
          <w:sz w:val="22"/>
          <w:szCs w:val="22"/>
          <w:lang w:val="ru-RU"/>
        </w:rPr>
      </w:pPr>
      <w:r w:rsidRPr="00456941">
        <w:rPr>
          <w:rFonts w:ascii="Times New Roman" w:hAnsi="Times New Roman" w:cs="Times New Roman"/>
          <w:b/>
          <w:bCs/>
          <w:sz w:val="22"/>
          <w:szCs w:val="22"/>
          <w:lang w:val="en-US"/>
        </w:rPr>
        <w:t>I</w:t>
      </w:r>
      <w:r w:rsidRPr="00456941">
        <w:rPr>
          <w:rFonts w:ascii="Times New Roman" w:hAnsi="Times New Roman" w:cs="Times New Roman"/>
          <w:b/>
          <w:bCs/>
          <w:sz w:val="22"/>
          <w:szCs w:val="22"/>
          <w:lang w:val="ru-RU"/>
        </w:rPr>
        <w:t>.</w:t>
      </w:r>
      <w:r w:rsidRPr="00456941">
        <w:rPr>
          <w:rFonts w:ascii="Times New Roman" w:hAnsi="Times New Roman" w:cs="Times New Roman"/>
          <w:b/>
          <w:bCs/>
          <w:sz w:val="22"/>
          <w:szCs w:val="22"/>
          <w:lang w:val="en-US"/>
        </w:rPr>
        <w:t>P</w:t>
      </w:r>
      <w:r w:rsidRPr="00456941">
        <w:rPr>
          <w:rFonts w:ascii="Times New Roman" w:hAnsi="Times New Roman" w:cs="Times New Roman"/>
          <w:b/>
          <w:bCs/>
          <w:sz w:val="22"/>
          <w:szCs w:val="22"/>
          <w:lang w:val="ru-RU"/>
        </w:rPr>
        <w:t xml:space="preserve">. </w:t>
      </w:r>
      <w:r w:rsidRPr="00456941">
        <w:rPr>
          <w:rFonts w:ascii="Times New Roman" w:hAnsi="Times New Roman" w:cs="Times New Roman"/>
          <w:b/>
          <w:bCs/>
          <w:sz w:val="22"/>
          <w:szCs w:val="22"/>
          <w:lang w:val="en-US"/>
        </w:rPr>
        <w:t>Nuzhina</w:t>
      </w:r>
      <w:r w:rsidRPr="00456941">
        <w:rPr>
          <w:rFonts w:ascii="Times New Roman" w:hAnsi="Times New Roman" w:cs="Times New Roman"/>
          <w:b/>
          <w:bCs/>
          <w:sz w:val="22"/>
          <w:szCs w:val="22"/>
          <w:lang w:val="ru-RU"/>
        </w:rPr>
        <w:t xml:space="preserve">, </w:t>
      </w:r>
      <w:r w:rsidRPr="00456941">
        <w:rPr>
          <w:rFonts w:ascii="Times New Roman" w:hAnsi="Times New Roman" w:cs="Times New Roman"/>
          <w:b/>
          <w:bCs/>
          <w:sz w:val="22"/>
          <w:szCs w:val="22"/>
          <w:lang w:val="en-US"/>
        </w:rPr>
        <w:t>L</w:t>
      </w:r>
      <w:r w:rsidRPr="00456941">
        <w:rPr>
          <w:rFonts w:ascii="Times New Roman" w:hAnsi="Times New Roman" w:cs="Times New Roman"/>
          <w:b/>
          <w:bCs/>
          <w:sz w:val="22"/>
          <w:szCs w:val="22"/>
          <w:lang w:val="ru-RU"/>
        </w:rPr>
        <w:t>.</w:t>
      </w:r>
      <w:r w:rsidRPr="00456941">
        <w:rPr>
          <w:rFonts w:ascii="Times New Roman" w:hAnsi="Times New Roman" w:cs="Times New Roman"/>
          <w:b/>
          <w:bCs/>
          <w:sz w:val="22"/>
          <w:szCs w:val="22"/>
          <w:lang w:val="en-US"/>
        </w:rPr>
        <w:t>A</w:t>
      </w:r>
      <w:r w:rsidRPr="00456941">
        <w:rPr>
          <w:rFonts w:ascii="Times New Roman" w:hAnsi="Times New Roman" w:cs="Times New Roman"/>
          <w:b/>
          <w:bCs/>
          <w:sz w:val="22"/>
          <w:szCs w:val="22"/>
          <w:lang w:val="ru-RU"/>
        </w:rPr>
        <w:t xml:space="preserve">., </w:t>
      </w:r>
      <w:r w:rsidRPr="00456941">
        <w:rPr>
          <w:rFonts w:ascii="Times New Roman" w:hAnsi="Times New Roman" w:cs="Times New Roman"/>
          <w:b/>
          <w:bCs/>
          <w:sz w:val="22"/>
          <w:szCs w:val="22"/>
          <w:lang w:val="en-US"/>
        </w:rPr>
        <w:t>L</w:t>
      </w:r>
      <w:r w:rsidRPr="00456941">
        <w:rPr>
          <w:rFonts w:ascii="Times New Roman" w:hAnsi="Times New Roman" w:cs="Times New Roman"/>
          <w:b/>
          <w:bCs/>
          <w:sz w:val="22"/>
          <w:szCs w:val="22"/>
          <w:lang w:val="ru-RU"/>
        </w:rPr>
        <w:t xml:space="preserve"> </w:t>
      </w:r>
      <w:r w:rsidRPr="00456941">
        <w:rPr>
          <w:rFonts w:ascii="Times New Roman" w:hAnsi="Times New Roman" w:cs="Times New Roman"/>
          <w:b/>
          <w:bCs/>
          <w:sz w:val="22"/>
          <w:szCs w:val="22"/>
          <w:lang w:val="en-US"/>
        </w:rPr>
        <w:t>A</w:t>
      </w:r>
      <w:r w:rsidRPr="00456941">
        <w:rPr>
          <w:rFonts w:ascii="Times New Roman" w:hAnsi="Times New Roman" w:cs="Times New Roman"/>
          <w:b/>
          <w:bCs/>
          <w:sz w:val="22"/>
          <w:szCs w:val="22"/>
          <w:lang w:val="ru-RU"/>
        </w:rPr>
        <w:t xml:space="preserve"> </w:t>
      </w:r>
      <w:r w:rsidRPr="00456941">
        <w:rPr>
          <w:rFonts w:ascii="Times New Roman" w:hAnsi="Times New Roman" w:cs="Times New Roman"/>
          <w:b/>
          <w:bCs/>
          <w:sz w:val="22"/>
          <w:szCs w:val="22"/>
          <w:lang w:val="en-US"/>
        </w:rPr>
        <w:t>Kaverzina</w:t>
      </w:r>
    </w:p>
    <w:p w:rsidR="00271444" w:rsidRDefault="00271444" w:rsidP="002E4571">
      <w:pPr>
        <w:spacing w:after="0" w:line="240" w:lineRule="auto"/>
        <w:jc w:val="center"/>
        <w:rPr>
          <w:rFonts w:ascii="Times New Roman" w:hAnsi="Times New Roman" w:cs="Times New Roman"/>
          <w:lang w:val="en-US" w:eastAsia="en-US"/>
        </w:rPr>
      </w:pPr>
      <w:r w:rsidRPr="00456941">
        <w:rPr>
          <w:rFonts w:ascii="Times New Roman" w:hAnsi="Times New Roman" w:cs="Times New Roman"/>
          <w:lang w:val="en-US" w:eastAsia="en-US"/>
        </w:rPr>
        <w:t xml:space="preserve">(1 </w:t>
      </w:r>
      <w:r w:rsidRPr="00456941">
        <w:rPr>
          <w:rFonts w:ascii="Times New Roman" w:hAnsi="Times New Roman" w:cs="Times New Roman"/>
          <w:lang w:eastAsia="en-US"/>
        </w:rPr>
        <w:t>интервал</w:t>
      </w:r>
      <w:r w:rsidRPr="00456941">
        <w:rPr>
          <w:rFonts w:ascii="Times New Roman" w:hAnsi="Times New Roman" w:cs="Times New Roman"/>
          <w:lang w:val="en-US" w:eastAsia="en-US"/>
        </w:rPr>
        <w:t>)</w:t>
      </w:r>
      <w:r w:rsidRPr="002A1B26">
        <w:rPr>
          <w:rFonts w:ascii="Times New Roman" w:hAnsi="Times New Roman" w:cs="Times New Roman"/>
          <w:lang w:val="en-US" w:eastAsia="en-US"/>
        </w:rPr>
        <w:t xml:space="preserve"> </w:t>
      </w:r>
    </w:p>
    <w:p w:rsidR="00271444" w:rsidRPr="0051220A" w:rsidRDefault="00271444" w:rsidP="002E4571">
      <w:pPr>
        <w:spacing w:after="0" w:line="240" w:lineRule="auto"/>
        <w:jc w:val="center"/>
        <w:rPr>
          <w:rFonts w:ascii="Times New Roman" w:hAnsi="Times New Roman" w:cs="Times New Roman"/>
          <w:b/>
          <w:bCs/>
          <w:lang w:val="en-US"/>
        </w:rPr>
      </w:pPr>
    </w:p>
    <w:p w:rsidR="00271444" w:rsidRPr="0051220A" w:rsidRDefault="00271444" w:rsidP="002E4571">
      <w:pPr>
        <w:spacing w:after="0" w:line="240" w:lineRule="auto"/>
        <w:jc w:val="center"/>
        <w:rPr>
          <w:rFonts w:ascii="Times New Roman" w:hAnsi="Times New Roman" w:cs="Times New Roman"/>
          <w:b/>
          <w:bCs/>
          <w:lang w:val="en-US"/>
        </w:rPr>
      </w:pPr>
    </w:p>
    <w:p w:rsidR="00271444" w:rsidRPr="0051220A" w:rsidRDefault="00271444" w:rsidP="002E4571">
      <w:pPr>
        <w:spacing w:after="0" w:line="240" w:lineRule="auto"/>
        <w:jc w:val="center"/>
        <w:rPr>
          <w:rFonts w:ascii="Times New Roman" w:hAnsi="Times New Roman" w:cs="Times New Roman"/>
          <w:b/>
          <w:bCs/>
          <w:lang w:val="en-US"/>
        </w:rPr>
      </w:pPr>
    </w:p>
    <w:p w:rsidR="00271444" w:rsidRPr="00B61C74" w:rsidRDefault="00271444" w:rsidP="002E4571">
      <w:pPr>
        <w:spacing w:after="0" w:line="240" w:lineRule="auto"/>
        <w:jc w:val="center"/>
        <w:rPr>
          <w:rFonts w:ascii="Times New Roman" w:hAnsi="Times New Roman" w:cs="Times New Roman"/>
          <w:b/>
          <w:bCs/>
          <w:lang w:val="en-US"/>
        </w:rPr>
      </w:pPr>
      <w:r w:rsidRPr="00B61C74">
        <w:rPr>
          <w:rFonts w:ascii="Times New Roman" w:hAnsi="Times New Roman" w:cs="Times New Roman"/>
          <w:b/>
          <w:bCs/>
          <w:lang w:val="en-US"/>
        </w:rPr>
        <w:t>THE MODEL OF ECOLOGICALLY ORIENTED DEVELOPMENT OF MANAGERIAL TECHNOLOGIES IN CONSTRUCTION SPHERE</w:t>
      </w:r>
    </w:p>
    <w:p w:rsidR="00271444" w:rsidRPr="002A1B26" w:rsidRDefault="00271444" w:rsidP="00F86728">
      <w:pPr>
        <w:spacing w:after="0" w:line="240" w:lineRule="auto"/>
        <w:ind w:firstLine="567"/>
        <w:jc w:val="center"/>
        <w:rPr>
          <w:rFonts w:ascii="Times New Roman" w:hAnsi="Times New Roman" w:cs="Times New Roman"/>
          <w:lang w:val="en-US"/>
        </w:rPr>
      </w:pPr>
      <w:r w:rsidRPr="00F86728">
        <w:rPr>
          <w:rFonts w:ascii="Times New Roman" w:hAnsi="Times New Roman" w:cs="Times New Roman"/>
          <w:lang w:val="en-US"/>
        </w:rPr>
        <w:t xml:space="preserve"> (2 </w:t>
      </w:r>
      <w:r w:rsidRPr="00F86728">
        <w:rPr>
          <w:rFonts w:ascii="Times New Roman" w:hAnsi="Times New Roman" w:cs="Times New Roman"/>
        </w:rPr>
        <w:t>интервала</w:t>
      </w:r>
      <w:r w:rsidRPr="00F86728">
        <w:rPr>
          <w:rFonts w:ascii="Times New Roman" w:hAnsi="Times New Roman" w:cs="Times New Roman"/>
          <w:lang w:val="en-US"/>
        </w:rPr>
        <w:t>)</w:t>
      </w:r>
    </w:p>
    <w:p w:rsidR="00271444" w:rsidRPr="00622395" w:rsidRDefault="00271444" w:rsidP="00622395">
      <w:pPr>
        <w:pStyle w:val="Abstract"/>
        <w:spacing w:after="0"/>
        <w:ind w:left="0" w:firstLine="567"/>
        <w:rPr>
          <w:rFonts w:ascii="Times New Roman" w:hAnsi="Times New Roman" w:cs="Times New Roman"/>
          <w:color w:val="auto"/>
        </w:rPr>
      </w:pPr>
      <w:r w:rsidRPr="00622395">
        <w:rPr>
          <w:rFonts w:ascii="Times New Roman" w:hAnsi="Times New Roman" w:cs="Times New Roman"/>
          <w:b/>
          <w:bCs/>
          <w:color w:val="auto"/>
        </w:rPr>
        <w:t>Abstract</w:t>
      </w:r>
      <w:r w:rsidRPr="00622395">
        <w:rPr>
          <w:rFonts w:ascii="Times New Roman" w:hAnsi="Times New Roman" w:cs="Times New Roman"/>
          <w:color w:val="auto"/>
        </w:rPr>
        <w:t>. The</w:t>
      </w:r>
      <w:r w:rsidRPr="00622395">
        <w:rPr>
          <w:rFonts w:ascii="Times New Roman" w:hAnsi="Times New Roman" w:cs="Times New Roman"/>
          <w:color w:val="auto"/>
          <w:lang w:val="en-US"/>
        </w:rPr>
        <w:t xml:space="preserve"> </w:t>
      </w:r>
      <w:r w:rsidRPr="00622395">
        <w:rPr>
          <w:rFonts w:ascii="Times New Roman" w:hAnsi="Times New Roman" w:cs="Times New Roman"/>
          <w:color w:val="auto"/>
        </w:rPr>
        <w:t>purpose</w:t>
      </w:r>
      <w:r w:rsidRPr="00622395">
        <w:rPr>
          <w:rFonts w:ascii="Times New Roman" w:hAnsi="Times New Roman" w:cs="Times New Roman"/>
          <w:color w:val="auto"/>
          <w:lang w:val="en-US"/>
        </w:rPr>
        <w:t xml:space="preserve"> </w:t>
      </w:r>
      <w:r w:rsidRPr="00622395">
        <w:rPr>
          <w:rFonts w:ascii="Times New Roman" w:hAnsi="Times New Roman" w:cs="Times New Roman"/>
          <w:color w:val="auto"/>
        </w:rPr>
        <w:t>of</w:t>
      </w:r>
      <w:r w:rsidRPr="00622395">
        <w:rPr>
          <w:rFonts w:ascii="Times New Roman" w:hAnsi="Times New Roman" w:cs="Times New Roman"/>
          <w:color w:val="auto"/>
          <w:lang w:val="en-US"/>
        </w:rPr>
        <w:t xml:space="preserve"> </w:t>
      </w:r>
      <w:r w:rsidRPr="00622395">
        <w:rPr>
          <w:rFonts w:ascii="Times New Roman" w:hAnsi="Times New Roman" w:cs="Times New Roman"/>
          <w:color w:val="auto"/>
        </w:rPr>
        <w:t>research</w:t>
      </w:r>
      <w:r w:rsidRPr="00622395">
        <w:rPr>
          <w:rFonts w:ascii="Times New Roman" w:hAnsi="Times New Roman" w:cs="Times New Roman"/>
          <w:color w:val="auto"/>
          <w:lang w:val="en-US"/>
        </w:rPr>
        <w:t xml:space="preserve"> </w:t>
      </w:r>
      <w:r w:rsidRPr="00622395">
        <w:rPr>
          <w:rFonts w:ascii="Times New Roman" w:hAnsi="Times New Roman" w:cs="Times New Roman"/>
          <w:color w:val="auto"/>
        </w:rPr>
        <w:t>is</w:t>
      </w:r>
      <w:r w:rsidRPr="00622395">
        <w:rPr>
          <w:rFonts w:ascii="Times New Roman" w:hAnsi="Times New Roman" w:cs="Times New Roman"/>
          <w:color w:val="auto"/>
          <w:lang w:val="en-US"/>
        </w:rPr>
        <w:t xml:space="preserve"> creation of concept model of ecologically oriented development of managerial technologies in construction sphere based on greening theory. The meaning of greening was shown as modern development of economics. In addition, principles of greening management in construction sphere were offered and discussed. Development directions of managerial technologies were reviewed through selecting of organization forms of interaction of project participants, methods of realization, regulators of building activity, instruments of ecological and economic efficiency of projects and building manufacture and also development of ecological competence of specialists.  It was shown that adaptation of current system of building management to conditions of ecological oriented development is possible on base of institutionalization of social and economic responsibility of building business.</w:t>
      </w:r>
      <w:r w:rsidRPr="00622395">
        <w:rPr>
          <w:rFonts w:ascii="Times New Roman" w:hAnsi="Times New Roman" w:cs="Times New Roman"/>
          <w:color w:val="auto"/>
        </w:rPr>
        <w:t xml:space="preserve"> </w:t>
      </w:r>
    </w:p>
    <w:p w:rsidR="00271444" w:rsidRPr="00EE1ACD" w:rsidRDefault="00271444" w:rsidP="00B753E4">
      <w:pPr>
        <w:pStyle w:val="NormalWeb"/>
        <w:shd w:val="clear" w:color="auto" w:fill="FFFFFF"/>
        <w:spacing w:before="0" w:beforeAutospacing="0" w:after="0" w:afterAutospacing="0"/>
        <w:ind w:firstLine="567"/>
        <w:jc w:val="both"/>
        <w:rPr>
          <w:rStyle w:val="Emphasis"/>
          <w:i w:val="0"/>
          <w:iCs w:val="0"/>
          <w:sz w:val="20"/>
          <w:szCs w:val="20"/>
          <w:lang w:val="en-US"/>
        </w:rPr>
      </w:pPr>
      <w:bookmarkStart w:id="1" w:name="_GoBack"/>
      <w:bookmarkEnd w:id="1"/>
      <w:r w:rsidRPr="00EE1ACD">
        <w:rPr>
          <w:rStyle w:val="Emphasis"/>
          <w:b/>
          <w:bCs/>
          <w:i w:val="0"/>
          <w:iCs w:val="0"/>
          <w:sz w:val="20"/>
          <w:szCs w:val="20"/>
          <w:lang w:val="en-US"/>
        </w:rPr>
        <w:t>Keywords</w:t>
      </w:r>
      <w:r w:rsidRPr="00EE1ACD">
        <w:rPr>
          <w:rStyle w:val="Emphasis"/>
          <w:b/>
          <w:bCs/>
          <w:sz w:val="20"/>
          <w:szCs w:val="20"/>
          <w:lang w:val="en-US"/>
        </w:rPr>
        <w:t>:</w:t>
      </w:r>
      <w:r w:rsidRPr="00EE1ACD">
        <w:rPr>
          <w:rStyle w:val="Emphasis"/>
          <w:i w:val="0"/>
          <w:iCs w:val="0"/>
          <w:sz w:val="20"/>
          <w:szCs w:val="20"/>
          <w:lang w:val="en-US"/>
        </w:rPr>
        <w:t xml:space="preserve"> </w:t>
      </w:r>
      <w:r w:rsidRPr="00622395">
        <w:rPr>
          <w:rStyle w:val="Emphasis"/>
          <w:i w:val="0"/>
          <w:iCs w:val="0"/>
          <w:sz w:val="20"/>
          <w:szCs w:val="20"/>
          <w:lang w:val="en-US"/>
        </w:rPr>
        <w:t>greening, social and environmental responsibility, institutionalization, project, regulation</w:t>
      </w:r>
      <w:r w:rsidRPr="00EE1ACD">
        <w:rPr>
          <w:rStyle w:val="Emphasis"/>
          <w:i w:val="0"/>
          <w:iCs w:val="0"/>
          <w:sz w:val="20"/>
          <w:szCs w:val="20"/>
          <w:lang w:val="en-US"/>
        </w:rPr>
        <w:t>.</w:t>
      </w:r>
    </w:p>
    <w:p w:rsidR="00271444" w:rsidRPr="00F86728" w:rsidRDefault="00271444" w:rsidP="00F86728">
      <w:pPr>
        <w:spacing w:after="0" w:line="240" w:lineRule="auto"/>
        <w:ind w:firstLine="567"/>
        <w:jc w:val="center"/>
        <w:rPr>
          <w:rFonts w:ascii="Times New Roman" w:hAnsi="Times New Roman" w:cs="Times New Roman"/>
        </w:rPr>
      </w:pPr>
      <w:r w:rsidRPr="00F86728">
        <w:rPr>
          <w:rFonts w:ascii="Times New Roman" w:hAnsi="Times New Roman" w:cs="Times New Roman"/>
        </w:rPr>
        <w:t>(2 интервала)</w:t>
      </w:r>
    </w:p>
    <w:p w:rsidR="00271444" w:rsidRPr="00EE1ACD" w:rsidRDefault="00271444" w:rsidP="00EE1ACD">
      <w:pPr>
        <w:spacing w:after="0" w:line="240" w:lineRule="auto"/>
        <w:ind w:firstLine="567"/>
        <w:jc w:val="both"/>
        <w:outlineLvl w:val="0"/>
        <w:rPr>
          <w:rStyle w:val="Emphasis"/>
          <w:rFonts w:ascii="Times New Roman" w:hAnsi="Times New Roman" w:cs="Times New Roman"/>
          <w:b/>
          <w:bCs/>
          <w:i w:val="0"/>
          <w:iCs w:val="0"/>
        </w:rPr>
      </w:pPr>
      <w:r w:rsidRPr="00EE1ACD">
        <w:rPr>
          <w:rStyle w:val="Emphasis"/>
          <w:rFonts w:ascii="Times New Roman" w:hAnsi="Times New Roman" w:cs="Times New Roman"/>
          <w:i w:val="0"/>
          <w:iCs w:val="0"/>
          <w:spacing w:val="-2"/>
        </w:rPr>
        <w:t>Текст статьи. Текст статьи. Текст статьи. Текст статьи [1]. Текст ста</w:t>
      </w:r>
      <w:r>
        <w:rPr>
          <w:rStyle w:val="Emphasis"/>
          <w:rFonts w:ascii="Times New Roman" w:hAnsi="Times New Roman" w:cs="Times New Roman"/>
          <w:i w:val="0"/>
          <w:iCs w:val="0"/>
          <w:spacing w:val="-2"/>
        </w:rPr>
        <w:t>тьи. Текст статьи  (табл.1)</w:t>
      </w:r>
      <w:r w:rsidRPr="00EE1ACD">
        <w:rPr>
          <w:rStyle w:val="Emphasis"/>
          <w:rFonts w:ascii="Times New Roman" w:hAnsi="Times New Roman" w:cs="Times New Roman"/>
          <w:i w:val="0"/>
          <w:iCs w:val="0"/>
          <w:spacing w:val="-2"/>
        </w:rPr>
        <w:t xml:space="preserve"> [2, с. 145].</w:t>
      </w:r>
      <w:r w:rsidRPr="00EE1ACD">
        <w:rPr>
          <w:rStyle w:val="Emphasis"/>
          <w:rFonts w:ascii="Times New Roman" w:hAnsi="Times New Roman" w:cs="Times New Roman"/>
          <w:b/>
          <w:bCs/>
          <w:i w:val="0"/>
          <w:iCs w:val="0"/>
        </w:rPr>
        <w:t xml:space="preserve"> (11 кегль, абзацный отступ 1 см)</w:t>
      </w:r>
    </w:p>
    <w:p w:rsidR="00271444" w:rsidRDefault="00271444" w:rsidP="00F86728">
      <w:pPr>
        <w:spacing w:after="0" w:line="240" w:lineRule="auto"/>
        <w:ind w:firstLine="567"/>
        <w:jc w:val="center"/>
        <w:rPr>
          <w:rFonts w:ascii="Times New Roman" w:hAnsi="Times New Roman" w:cs="Times New Roman"/>
        </w:rPr>
      </w:pPr>
      <w:r w:rsidRPr="00F86728">
        <w:rPr>
          <w:rFonts w:ascii="Times New Roman" w:hAnsi="Times New Roman" w:cs="Times New Roman"/>
        </w:rPr>
        <w:t>(</w:t>
      </w:r>
      <w:r>
        <w:rPr>
          <w:rFonts w:ascii="Times New Roman" w:hAnsi="Times New Roman" w:cs="Times New Roman"/>
        </w:rPr>
        <w:t>1</w:t>
      </w:r>
      <w:r w:rsidRPr="00F86728">
        <w:rPr>
          <w:rFonts w:ascii="Times New Roman" w:hAnsi="Times New Roman" w:cs="Times New Roman"/>
        </w:rPr>
        <w:t xml:space="preserve"> интервал)</w:t>
      </w:r>
    </w:p>
    <w:p w:rsidR="00271444" w:rsidRDefault="00271444" w:rsidP="00EE1ACD">
      <w:pPr>
        <w:spacing w:after="0" w:line="240" w:lineRule="auto"/>
        <w:ind w:firstLine="567"/>
        <w:jc w:val="right"/>
        <w:outlineLvl w:val="0"/>
        <w:rPr>
          <w:rStyle w:val="Emphasis"/>
          <w:rFonts w:ascii="Times New Roman" w:hAnsi="Times New Roman" w:cs="Times New Roman"/>
          <w:b/>
          <w:bCs/>
          <w:i w:val="0"/>
          <w:iCs w:val="0"/>
          <w:sz w:val="20"/>
          <w:szCs w:val="20"/>
        </w:rPr>
      </w:pPr>
      <w:r w:rsidRPr="00EE1ACD">
        <w:rPr>
          <w:rStyle w:val="Emphasis"/>
          <w:rFonts w:ascii="Times New Roman" w:hAnsi="Times New Roman" w:cs="Times New Roman"/>
        </w:rPr>
        <w:t>Таблица 1</w:t>
      </w:r>
      <w:r>
        <w:rPr>
          <w:rStyle w:val="Emphasis"/>
          <w:rFonts w:ascii="Times New Roman" w:hAnsi="Times New Roman" w:cs="Times New Roman"/>
          <w:b/>
          <w:bCs/>
          <w:i w:val="0"/>
          <w:iCs w:val="0"/>
          <w:sz w:val="20"/>
          <w:szCs w:val="20"/>
        </w:rPr>
        <w:t>(</w:t>
      </w:r>
      <w:r w:rsidRPr="002E4571">
        <w:rPr>
          <w:rStyle w:val="Emphasis"/>
          <w:rFonts w:ascii="Times New Roman" w:hAnsi="Times New Roman" w:cs="Times New Roman"/>
          <w:b/>
          <w:bCs/>
          <w:i w:val="0"/>
          <w:iCs w:val="0"/>
          <w:sz w:val="20"/>
          <w:szCs w:val="20"/>
        </w:rPr>
        <w:t>11 кегль, курсив</w:t>
      </w:r>
      <w:r w:rsidRPr="00EE1ACD">
        <w:rPr>
          <w:rStyle w:val="Emphasis"/>
          <w:rFonts w:ascii="Times New Roman" w:hAnsi="Times New Roman" w:cs="Times New Roman"/>
          <w:b/>
          <w:bCs/>
          <w:i w:val="0"/>
          <w:iCs w:val="0"/>
          <w:sz w:val="20"/>
          <w:szCs w:val="20"/>
        </w:rPr>
        <w:t>)</w:t>
      </w:r>
    </w:p>
    <w:p w:rsidR="00271444" w:rsidRDefault="00271444" w:rsidP="00EE1ACD">
      <w:pPr>
        <w:pStyle w:val="NormalWeb"/>
        <w:shd w:val="clear" w:color="auto" w:fill="FFFFFF"/>
        <w:spacing w:before="0" w:beforeAutospacing="0" w:after="0" w:afterAutospacing="0"/>
        <w:ind w:firstLine="567"/>
        <w:jc w:val="center"/>
        <w:rPr>
          <w:rStyle w:val="Emphasis"/>
          <w:b/>
          <w:bCs/>
          <w:i w:val="0"/>
          <w:iCs w:val="0"/>
          <w:sz w:val="22"/>
          <w:szCs w:val="22"/>
        </w:rPr>
      </w:pPr>
      <w:r w:rsidRPr="002E74C6">
        <w:rPr>
          <w:rStyle w:val="Emphasis"/>
          <w:b/>
          <w:bCs/>
          <w:i w:val="0"/>
          <w:iCs w:val="0"/>
          <w:sz w:val="22"/>
          <w:szCs w:val="22"/>
        </w:rPr>
        <w:t>Название таблицы</w:t>
      </w:r>
      <w:r>
        <w:rPr>
          <w:rStyle w:val="Emphasis"/>
          <w:b/>
          <w:bCs/>
          <w:i w:val="0"/>
          <w:iCs w:val="0"/>
          <w:sz w:val="22"/>
          <w:szCs w:val="22"/>
        </w:rPr>
        <w:t xml:space="preserve"> (11 кегль, полужирный)</w:t>
      </w:r>
    </w:p>
    <w:p w:rsidR="00271444" w:rsidRPr="002E74C6" w:rsidRDefault="00271444" w:rsidP="00B753E4">
      <w:pPr>
        <w:pStyle w:val="NormalWeb"/>
        <w:shd w:val="clear" w:color="auto" w:fill="FFFFFF"/>
        <w:spacing w:before="0" w:beforeAutospacing="0" w:after="0" w:afterAutospacing="0"/>
        <w:ind w:firstLine="567"/>
        <w:jc w:val="center"/>
        <w:rPr>
          <w:rStyle w:val="Emphasis"/>
          <w:i w:val="0"/>
          <w:iCs w:val="0"/>
          <w:sz w:val="22"/>
          <w:szCs w:val="22"/>
        </w:rPr>
      </w:pPr>
      <w:r w:rsidRPr="002E74C6">
        <w:rPr>
          <w:rStyle w:val="Emphasis"/>
          <w:i w:val="0"/>
          <w:iCs w:val="0"/>
          <w:sz w:val="22"/>
          <w:szCs w:val="22"/>
        </w:rPr>
        <w:t>(1 интервал)</w:t>
      </w: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6"/>
        <w:gridCol w:w="745"/>
        <w:gridCol w:w="743"/>
        <w:gridCol w:w="742"/>
        <w:gridCol w:w="743"/>
        <w:gridCol w:w="743"/>
        <w:gridCol w:w="743"/>
        <w:gridCol w:w="743"/>
        <w:gridCol w:w="743"/>
      </w:tblGrid>
      <w:tr w:rsidR="00271444" w:rsidRPr="00542D5D">
        <w:trPr>
          <w:jc w:val="center"/>
        </w:trPr>
        <w:tc>
          <w:tcPr>
            <w:tcW w:w="720"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20"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7"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r>
      <w:tr w:rsidR="00271444" w:rsidRPr="00542D5D">
        <w:trPr>
          <w:jc w:val="center"/>
        </w:trPr>
        <w:tc>
          <w:tcPr>
            <w:tcW w:w="720"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20"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7"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c>
          <w:tcPr>
            <w:tcW w:w="718" w:type="dxa"/>
          </w:tcPr>
          <w:p w:rsidR="00271444" w:rsidRPr="00542D5D" w:rsidRDefault="00271444" w:rsidP="00542D5D">
            <w:pPr>
              <w:spacing w:after="0" w:line="240" w:lineRule="auto"/>
              <w:ind w:firstLine="567"/>
              <w:rPr>
                <w:rFonts w:ascii="Times New Roman" w:hAnsi="Times New Roman" w:cs="Times New Roman"/>
                <w:kern w:val="32"/>
                <w:lang w:eastAsia="en-US"/>
              </w:rPr>
            </w:pPr>
          </w:p>
        </w:tc>
      </w:tr>
    </w:tbl>
    <w:p w:rsidR="00271444" w:rsidRDefault="00271444" w:rsidP="00B753E4">
      <w:pPr>
        <w:pStyle w:val="NormalWeb"/>
        <w:shd w:val="clear" w:color="auto" w:fill="FFFFFF"/>
        <w:spacing w:before="0" w:beforeAutospacing="0" w:after="0" w:afterAutospacing="0"/>
        <w:ind w:firstLine="567"/>
        <w:jc w:val="center"/>
        <w:rPr>
          <w:rStyle w:val="Emphasis"/>
          <w:i w:val="0"/>
          <w:iCs w:val="0"/>
          <w:sz w:val="22"/>
          <w:szCs w:val="22"/>
        </w:rPr>
      </w:pPr>
      <w:r>
        <w:rPr>
          <w:rStyle w:val="Emphasis"/>
          <w:i w:val="0"/>
          <w:iCs w:val="0"/>
          <w:sz w:val="22"/>
          <w:szCs w:val="22"/>
        </w:rPr>
        <w:t>(1интервал)</w:t>
      </w:r>
    </w:p>
    <w:p w:rsidR="00271444" w:rsidRDefault="00271444" w:rsidP="00B753E4">
      <w:pPr>
        <w:pStyle w:val="NormalWeb"/>
        <w:shd w:val="clear" w:color="auto" w:fill="FFFFFF"/>
        <w:spacing w:before="0" w:beforeAutospacing="0" w:after="0" w:afterAutospacing="0"/>
        <w:ind w:firstLine="567"/>
        <w:jc w:val="both"/>
        <w:rPr>
          <w:rStyle w:val="Emphasis"/>
          <w:i w:val="0"/>
          <w:iCs w:val="0"/>
          <w:sz w:val="22"/>
          <w:szCs w:val="22"/>
        </w:rPr>
      </w:pPr>
      <w:r w:rsidRPr="002E74C6">
        <w:rPr>
          <w:rStyle w:val="Emphasis"/>
          <w:i w:val="0"/>
          <w:iCs w:val="0"/>
          <w:sz w:val="22"/>
          <w:szCs w:val="22"/>
        </w:rPr>
        <w:t>Текст статьи.</w:t>
      </w:r>
      <w:r>
        <w:rPr>
          <w:rStyle w:val="Emphasis"/>
          <w:i w:val="0"/>
          <w:iCs w:val="0"/>
          <w:sz w:val="22"/>
          <w:szCs w:val="22"/>
        </w:rPr>
        <w:t xml:space="preserve"> </w:t>
      </w:r>
      <w:r w:rsidRPr="002E74C6">
        <w:rPr>
          <w:rStyle w:val="Emphasis"/>
          <w:i w:val="0"/>
          <w:iCs w:val="0"/>
          <w:sz w:val="22"/>
          <w:szCs w:val="22"/>
        </w:rPr>
        <w:t>Текст статьи. Текст статьи. Текст статьи. Текст статьи [</w:t>
      </w:r>
      <w:r>
        <w:rPr>
          <w:rStyle w:val="Emphasis"/>
          <w:i w:val="0"/>
          <w:iCs w:val="0"/>
          <w:sz w:val="22"/>
          <w:szCs w:val="22"/>
        </w:rPr>
        <w:t>3,4</w:t>
      </w:r>
      <w:r w:rsidRPr="002E74C6">
        <w:rPr>
          <w:rStyle w:val="Emphasis"/>
          <w:i w:val="0"/>
          <w:iCs w:val="0"/>
          <w:sz w:val="22"/>
          <w:szCs w:val="22"/>
        </w:rPr>
        <w:t>]. Текст статьи. Текст статьи. Текст статьи. Текст статьи. Текст статьи</w:t>
      </w:r>
      <w:r>
        <w:rPr>
          <w:rStyle w:val="Emphasis"/>
          <w:i w:val="0"/>
          <w:iCs w:val="0"/>
          <w:sz w:val="22"/>
          <w:szCs w:val="22"/>
        </w:rPr>
        <w:t xml:space="preserve"> (рис. 1)</w:t>
      </w:r>
      <w:r w:rsidRPr="002E74C6">
        <w:rPr>
          <w:rStyle w:val="Emphasis"/>
          <w:i w:val="0"/>
          <w:iCs w:val="0"/>
          <w:sz w:val="22"/>
          <w:szCs w:val="22"/>
        </w:rPr>
        <w:t xml:space="preserve"> [</w:t>
      </w:r>
      <w:r>
        <w:rPr>
          <w:rStyle w:val="Emphasis"/>
          <w:i w:val="0"/>
          <w:iCs w:val="0"/>
          <w:sz w:val="22"/>
          <w:szCs w:val="22"/>
        </w:rPr>
        <w:t>5</w:t>
      </w:r>
      <w:r w:rsidRPr="002E74C6">
        <w:rPr>
          <w:rStyle w:val="Emphasis"/>
          <w:i w:val="0"/>
          <w:iCs w:val="0"/>
          <w:sz w:val="22"/>
          <w:szCs w:val="22"/>
        </w:rPr>
        <w:t>].</w:t>
      </w:r>
    </w:p>
    <w:p w:rsidR="00271444" w:rsidRDefault="00271444" w:rsidP="00B753E4">
      <w:pPr>
        <w:pStyle w:val="NormalWeb"/>
        <w:shd w:val="clear" w:color="auto" w:fill="FFFFFF"/>
        <w:spacing w:before="0" w:beforeAutospacing="0" w:after="0" w:afterAutospacing="0"/>
        <w:ind w:firstLine="567"/>
        <w:jc w:val="center"/>
        <w:rPr>
          <w:rStyle w:val="Emphasis"/>
          <w:i w:val="0"/>
          <w:iCs w:val="0"/>
          <w:sz w:val="22"/>
          <w:szCs w:val="22"/>
        </w:rPr>
      </w:pPr>
      <w:r>
        <w:rPr>
          <w:rStyle w:val="Emphasis"/>
          <w:i w:val="0"/>
          <w:iCs w:val="0"/>
          <w:sz w:val="22"/>
          <w:szCs w:val="22"/>
        </w:rPr>
        <w:t>(1интервал)</w:t>
      </w:r>
    </w:p>
    <w:p w:rsidR="00271444" w:rsidRDefault="00271444" w:rsidP="00B753E4">
      <w:pPr>
        <w:spacing w:after="0" w:line="240" w:lineRule="auto"/>
        <w:ind w:firstLine="567"/>
        <w:jc w:val="center"/>
        <w:rPr>
          <w:rFonts w:ascii="Times New Roman" w:hAnsi="Times New Roman" w:cs="Times New Roman"/>
        </w:rPr>
      </w:pPr>
      <w:r w:rsidRPr="002E74C6">
        <w:rPr>
          <w:rFonts w:ascii="Times New Roman" w:hAnsi="Times New Roman" w:cs="Times New Roman"/>
        </w:rPr>
        <w:t>РИСУНОК</w:t>
      </w:r>
    </w:p>
    <w:p w:rsidR="00271444" w:rsidRDefault="00271444" w:rsidP="00B753E4">
      <w:pPr>
        <w:spacing w:after="0" w:line="240" w:lineRule="auto"/>
        <w:ind w:firstLine="567"/>
        <w:jc w:val="center"/>
        <w:rPr>
          <w:rFonts w:ascii="Times New Roman" w:hAnsi="Times New Roman" w:cs="Times New Roman"/>
        </w:rPr>
      </w:pPr>
      <w:r>
        <w:rPr>
          <w:rFonts w:ascii="Times New Roman" w:hAnsi="Times New Roman" w:cs="Times New Roman"/>
        </w:rPr>
        <w:t>(1 интервал)</w:t>
      </w:r>
    </w:p>
    <w:p w:rsidR="00271444" w:rsidRDefault="00271444" w:rsidP="00EE1ACD">
      <w:pPr>
        <w:spacing w:after="0" w:line="240" w:lineRule="auto"/>
        <w:ind w:firstLine="567"/>
        <w:jc w:val="center"/>
        <w:outlineLvl w:val="0"/>
        <w:rPr>
          <w:rStyle w:val="Emphasis"/>
          <w:rFonts w:ascii="Times New Roman" w:hAnsi="Times New Roman" w:cs="Times New Roman"/>
          <w:b/>
          <w:bCs/>
          <w:i w:val="0"/>
          <w:iCs w:val="0"/>
          <w:sz w:val="20"/>
          <w:szCs w:val="20"/>
        </w:rPr>
      </w:pPr>
      <w:r w:rsidRPr="00622395">
        <w:rPr>
          <w:rFonts w:ascii="Times New Roman" w:hAnsi="Times New Roman" w:cs="Times New Roman"/>
          <w:sz w:val="20"/>
          <w:szCs w:val="20"/>
        </w:rPr>
        <w:t>Рис.1. Название рисунка</w:t>
      </w:r>
      <w:r>
        <w:rPr>
          <w:rFonts w:ascii="Times New Roman" w:hAnsi="Times New Roman" w:cs="Times New Roman"/>
        </w:rPr>
        <w:t xml:space="preserve"> </w:t>
      </w:r>
      <w:r w:rsidRPr="00EE1ACD">
        <w:rPr>
          <w:rStyle w:val="Emphasis"/>
          <w:rFonts w:ascii="Times New Roman" w:hAnsi="Times New Roman" w:cs="Times New Roman"/>
          <w:b/>
          <w:bCs/>
          <w:i w:val="0"/>
          <w:iCs w:val="0"/>
          <w:sz w:val="20"/>
          <w:szCs w:val="20"/>
        </w:rPr>
        <w:t>(</w:t>
      </w:r>
      <w:r w:rsidRPr="00622395">
        <w:rPr>
          <w:rStyle w:val="Emphasis"/>
          <w:rFonts w:ascii="Times New Roman" w:hAnsi="Times New Roman" w:cs="Times New Roman"/>
          <w:b/>
          <w:bCs/>
          <w:i w:val="0"/>
          <w:iCs w:val="0"/>
          <w:sz w:val="20"/>
          <w:szCs w:val="20"/>
        </w:rPr>
        <w:t>10 кегль</w:t>
      </w:r>
      <w:r w:rsidRPr="00EE1ACD">
        <w:rPr>
          <w:rStyle w:val="Emphasis"/>
          <w:rFonts w:ascii="Times New Roman" w:hAnsi="Times New Roman" w:cs="Times New Roman"/>
          <w:b/>
          <w:bCs/>
          <w:i w:val="0"/>
          <w:iCs w:val="0"/>
          <w:sz w:val="20"/>
          <w:szCs w:val="20"/>
        </w:rPr>
        <w:t>)</w:t>
      </w:r>
    </w:p>
    <w:p w:rsidR="00271444" w:rsidRDefault="00271444" w:rsidP="00B753E4">
      <w:pPr>
        <w:spacing w:after="0" w:line="240" w:lineRule="auto"/>
        <w:ind w:firstLine="567"/>
        <w:jc w:val="center"/>
        <w:rPr>
          <w:rFonts w:ascii="Times New Roman" w:hAnsi="Times New Roman" w:cs="Times New Roman"/>
        </w:rPr>
      </w:pPr>
      <w:r>
        <w:rPr>
          <w:rFonts w:ascii="Times New Roman" w:hAnsi="Times New Roman" w:cs="Times New Roman"/>
        </w:rPr>
        <w:t>(1 интервал)</w:t>
      </w:r>
    </w:p>
    <w:p w:rsidR="00271444" w:rsidRDefault="00271444" w:rsidP="00EE1ACD">
      <w:pPr>
        <w:pStyle w:val="NormalWeb"/>
        <w:shd w:val="clear" w:color="auto" w:fill="FFFFFF"/>
        <w:spacing w:before="0" w:beforeAutospacing="0" w:after="0" w:afterAutospacing="0"/>
        <w:ind w:firstLine="567"/>
        <w:jc w:val="both"/>
        <w:rPr>
          <w:rStyle w:val="Emphasis"/>
          <w:i w:val="0"/>
          <w:iCs w:val="0"/>
          <w:sz w:val="22"/>
          <w:szCs w:val="22"/>
        </w:rPr>
      </w:pPr>
      <w:r w:rsidRPr="002E74C6">
        <w:rPr>
          <w:rStyle w:val="Emphasis"/>
          <w:i w:val="0"/>
          <w:iCs w:val="0"/>
          <w:sz w:val="22"/>
          <w:szCs w:val="22"/>
        </w:rPr>
        <w:t>Текст статьи.</w:t>
      </w:r>
      <w:r>
        <w:rPr>
          <w:rStyle w:val="Emphasis"/>
          <w:i w:val="0"/>
          <w:iCs w:val="0"/>
          <w:sz w:val="22"/>
          <w:szCs w:val="22"/>
        </w:rPr>
        <w:t xml:space="preserve"> </w:t>
      </w:r>
      <w:r w:rsidRPr="002E74C6">
        <w:rPr>
          <w:rStyle w:val="Emphasis"/>
          <w:i w:val="0"/>
          <w:iCs w:val="0"/>
          <w:sz w:val="22"/>
          <w:szCs w:val="22"/>
        </w:rPr>
        <w:t>Текст статьи. Текст статьи. Текст статьи. Текст статьи. Текст статьи. Текст статьи. Текст статьи. Текст статьи. Текст статьи.</w:t>
      </w:r>
    </w:p>
    <w:p w:rsidR="00271444" w:rsidRDefault="00271444" w:rsidP="00B753E4">
      <w:pPr>
        <w:pStyle w:val="NormalWeb"/>
        <w:shd w:val="clear" w:color="auto" w:fill="FFFFFF"/>
        <w:spacing w:before="0" w:beforeAutospacing="0" w:after="0" w:afterAutospacing="0"/>
        <w:ind w:firstLine="567"/>
        <w:jc w:val="center"/>
        <w:rPr>
          <w:rStyle w:val="Emphasis"/>
          <w:i w:val="0"/>
          <w:iCs w:val="0"/>
          <w:sz w:val="22"/>
          <w:szCs w:val="22"/>
        </w:rPr>
      </w:pPr>
      <w:r>
        <w:rPr>
          <w:rStyle w:val="Emphasis"/>
          <w:i w:val="0"/>
          <w:iCs w:val="0"/>
          <w:sz w:val="22"/>
          <w:szCs w:val="22"/>
        </w:rPr>
        <w:t>(1 интервал)</w:t>
      </w:r>
    </w:p>
    <w:p w:rsidR="00271444" w:rsidRPr="00662535" w:rsidRDefault="00271444" w:rsidP="00EE1ACD">
      <w:pPr>
        <w:ind w:firstLine="567"/>
        <w:jc w:val="center"/>
        <w:rPr>
          <w:rFonts w:ascii="Times New Roman" w:hAnsi="Times New Roman" w:cs="Times New Roman"/>
          <w:i/>
          <w:iCs/>
          <w:lang w:val="en-US"/>
        </w:rPr>
      </w:pPr>
      <w:r w:rsidRPr="00542D5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24.3pt">
            <v:imagedata r:id="rId6" o:title="" chromakey="white"/>
          </v:shape>
        </w:pict>
      </w:r>
    </w:p>
    <w:p w:rsidR="00271444" w:rsidRDefault="00271444" w:rsidP="00EE1ACD">
      <w:pPr>
        <w:spacing w:after="0" w:line="240" w:lineRule="auto"/>
        <w:ind w:firstLine="567"/>
        <w:jc w:val="center"/>
        <w:rPr>
          <w:rFonts w:ascii="Times New Roman" w:hAnsi="Times New Roman" w:cs="Times New Roman"/>
        </w:rPr>
      </w:pPr>
      <w:r w:rsidRPr="003328CD">
        <w:rPr>
          <w:rFonts w:ascii="Times New Roman" w:hAnsi="Times New Roman" w:cs="Times New Roman"/>
          <w:b/>
          <w:bCs/>
        </w:rPr>
        <w:t xml:space="preserve"> (формулы должны быть набраны с использованием встроенного конструктора формул и иметь нумерацию</w:t>
      </w:r>
      <w:r>
        <w:rPr>
          <w:rFonts w:ascii="Times New Roman" w:hAnsi="Times New Roman" w:cs="Times New Roman"/>
          <w:b/>
          <w:bCs/>
        </w:rPr>
        <w:t>, если на них приводится ссылка в последующем тексте</w:t>
      </w:r>
      <w:r w:rsidRPr="00662535">
        <w:rPr>
          <w:rFonts w:ascii="Times New Roman" w:hAnsi="Times New Roman" w:cs="Times New Roman"/>
        </w:rPr>
        <w:t>)</w:t>
      </w:r>
    </w:p>
    <w:p w:rsidR="00271444" w:rsidRPr="00456941" w:rsidRDefault="00271444" w:rsidP="00EE1ACD">
      <w:pPr>
        <w:spacing w:after="0" w:line="240" w:lineRule="auto"/>
        <w:ind w:firstLine="567"/>
        <w:jc w:val="center"/>
        <w:rPr>
          <w:rFonts w:ascii="Times New Roman" w:hAnsi="Times New Roman" w:cs="Times New Roman"/>
          <w:i/>
          <w:iCs/>
          <w:sz w:val="24"/>
          <w:szCs w:val="24"/>
        </w:rPr>
      </w:pPr>
      <w:r w:rsidRPr="00456941">
        <w:rPr>
          <w:rFonts w:ascii="Times New Roman" w:hAnsi="Times New Roman" w:cs="Times New Roman"/>
          <w:i/>
          <w:iCs/>
          <w:sz w:val="24"/>
          <w:szCs w:val="24"/>
        </w:rPr>
        <w:t xml:space="preserve">(1 </w:t>
      </w:r>
      <w:r w:rsidRPr="00456941">
        <w:rPr>
          <w:rFonts w:ascii="Times New Roman" w:hAnsi="Times New Roman" w:cs="Times New Roman"/>
          <w:sz w:val="24"/>
          <w:szCs w:val="24"/>
        </w:rPr>
        <w:t>интервал</w:t>
      </w:r>
      <w:r w:rsidRPr="00456941">
        <w:rPr>
          <w:rFonts w:ascii="Times New Roman" w:hAnsi="Times New Roman" w:cs="Times New Roman"/>
          <w:i/>
          <w:iCs/>
          <w:sz w:val="24"/>
          <w:szCs w:val="24"/>
        </w:rPr>
        <w:t>)</w:t>
      </w:r>
    </w:p>
    <w:p w:rsidR="00271444" w:rsidRDefault="00271444" w:rsidP="00EE1ACD">
      <w:pPr>
        <w:pStyle w:val="NormalWeb"/>
        <w:shd w:val="clear" w:color="auto" w:fill="FFFFFF"/>
        <w:spacing w:before="0" w:beforeAutospacing="0" w:after="0" w:afterAutospacing="0"/>
        <w:ind w:firstLine="567"/>
        <w:jc w:val="both"/>
        <w:rPr>
          <w:rStyle w:val="Emphasis"/>
          <w:i w:val="0"/>
          <w:iCs w:val="0"/>
          <w:sz w:val="22"/>
          <w:szCs w:val="22"/>
        </w:rPr>
      </w:pPr>
      <w:r w:rsidRPr="00456941">
        <w:rPr>
          <w:rStyle w:val="Emphasis"/>
          <w:i w:val="0"/>
          <w:iCs w:val="0"/>
          <w:sz w:val="22"/>
          <w:szCs w:val="22"/>
        </w:rPr>
        <w:t>Текст статьи. Текст статьи. Текст статьи. Текст статьи</w:t>
      </w:r>
      <w:r w:rsidRPr="002E74C6">
        <w:rPr>
          <w:rStyle w:val="Emphasis"/>
          <w:i w:val="0"/>
          <w:iCs w:val="0"/>
          <w:sz w:val="22"/>
          <w:szCs w:val="22"/>
        </w:rPr>
        <w:t>. Текст статьи. Текст статьи. Текст статьи. Текст статьи. Текст статьи. Текст статьи.</w:t>
      </w:r>
    </w:p>
    <w:p w:rsidR="00271444" w:rsidRDefault="00271444" w:rsidP="00B753E4">
      <w:pPr>
        <w:pStyle w:val="NormalWeb"/>
        <w:shd w:val="clear" w:color="auto" w:fill="FFFFFF"/>
        <w:spacing w:before="0" w:beforeAutospacing="0" w:after="0" w:afterAutospacing="0"/>
        <w:ind w:firstLine="567"/>
        <w:jc w:val="center"/>
        <w:rPr>
          <w:rStyle w:val="Emphasis"/>
          <w:i w:val="0"/>
          <w:iCs w:val="0"/>
          <w:sz w:val="22"/>
          <w:szCs w:val="22"/>
        </w:rPr>
      </w:pPr>
      <w:r>
        <w:rPr>
          <w:rStyle w:val="Emphasis"/>
          <w:i w:val="0"/>
          <w:iCs w:val="0"/>
          <w:sz w:val="22"/>
          <w:szCs w:val="22"/>
        </w:rPr>
        <w:t>(1 интервал)</w:t>
      </w:r>
    </w:p>
    <w:p w:rsidR="00271444" w:rsidRPr="002E4571" w:rsidRDefault="00271444" w:rsidP="00487150">
      <w:pPr>
        <w:pStyle w:val="NormalWeb"/>
        <w:shd w:val="clear" w:color="auto" w:fill="FFFFFF"/>
        <w:spacing w:before="0" w:beforeAutospacing="0" w:after="0" w:afterAutospacing="0"/>
        <w:jc w:val="center"/>
        <w:rPr>
          <w:rStyle w:val="Emphasis"/>
          <w:b/>
          <w:bCs/>
          <w:i w:val="0"/>
          <w:iCs w:val="0"/>
          <w:sz w:val="22"/>
          <w:szCs w:val="22"/>
        </w:rPr>
      </w:pPr>
      <w:r>
        <w:rPr>
          <w:rStyle w:val="Emphasis"/>
          <w:b/>
          <w:bCs/>
          <w:i w:val="0"/>
          <w:iCs w:val="0"/>
          <w:sz w:val="22"/>
          <w:szCs w:val="22"/>
        </w:rPr>
        <w:t>Библиографический список</w:t>
      </w:r>
      <w:r w:rsidRPr="002E4571">
        <w:rPr>
          <w:rStyle w:val="Emphasis"/>
          <w:b/>
          <w:bCs/>
          <w:i w:val="0"/>
          <w:iCs w:val="0"/>
          <w:sz w:val="22"/>
          <w:szCs w:val="22"/>
        </w:rPr>
        <w:t xml:space="preserve"> (</w:t>
      </w:r>
      <w:r w:rsidRPr="002E4571">
        <w:rPr>
          <w:b/>
          <w:bCs/>
          <w:sz w:val="22"/>
          <w:szCs w:val="22"/>
        </w:rPr>
        <w:t>11 кегль, полужирный)</w:t>
      </w:r>
    </w:p>
    <w:p w:rsidR="00271444" w:rsidRPr="002E4571" w:rsidRDefault="00271444" w:rsidP="00B753E4">
      <w:pPr>
        <w:pStyle w:val="NormalWeb"/>
        <w:shd w:val="clear" w:color="auto" w:fill="FFFFFF"/>
        <w:spacing w:before="0" w:beforeAutospacing="0" w:after="0" w:afterAutospacing="0"/>
        <w:ind w:firstLine="567"/>
        <w:jc w:val="center"/>
        <w:rPr>
          <w:rStyle w:val="Emphasis"/>
          <w:i w:val="0"/>
          <w:iCs w:val="0"/>
          <w:sz w:val="22"/>
          <w:szCs w:val="22"/>
        </w:rPr>
      </w:pPr>
      <w:r w:rsidRPr="00B753E4">
        <w:rPr>
          <w:rStyle w:val="Emphasis"/>
          <w:i w:val="0"/>
          <w:iCs w:val="0"/>
          <w:sz w:val="22"/>
          <w:szCs w:val="22"/>
        </w:rPr>
        <w:t>(1 интервал)</w:t>
      </w:r>
      <w:r>
        <w:rPr>
          <w:rStyle w:val="Emphasis"/>
          <w:i w:val="0"/>
          <w:iCs w:val="0"/>
          <w:sz w:val="22"/>
          <w:szCs w:val="22"/>
        </w:rPr>
        <w:t xml:space="preserve"> (</w:t>
      </w:r>
      <w:r w:rsidRPr="002E4571">
        <w:rPr>
          <w:b/>
          <w:bCs/>
          <w:sz w:val="22"/>
          <w:szCs w:val="22"/>
        </w:rPr>
        <w:t>11 кегль, абзацный отступ 1 см)</w:t>
      </w:r>
    </w:p>
    <w:p w:rsidR="00271444" w:rsidRPr="00C74CD8" w:rsidRDefault="00271444" w:rsidP="00605EB8">
      <w:pPr>
        <w:spacing w:after="0" w:line="240" w:lineRule="auto"/>
        <w:ind w:firstLine="567"/>
        <w:jc w:val="both"/>
        <w:rPr>
          <w:rFonts w:ascii="Times New Roman" w:hAnsi="Times New Roman" w:cs="Times New Roman"/>
          <w:color w:val="000000"/>
        </w:rPr>
      </w:pPr>
      <w:r w:rsidRPr="00C74CD8">
        <w:rPr>
          <w:rStyle w:val="Emphasis"/>
          <w:rFonts w:ascii="Times New Roman" w:hAnsi="Times New Roman" w:cs="Times New Roman"/>
          <w:i w:val="0"/>
          <w:iCs w:val="0"/>
        </w:rPr>
        <w:t>1. </w:t>
      </w:r>
      <w:r w:rsidRPr="00C74CD8">
        <w:rPr>
          <w:rFonts w:ascii="Times New Roman" w:hAnsi="Times New Roman" w:cs="Times New Roman"/>
        </w:rPr>
        <w:t>Фамилия, И.О. Название статьи /И.О. Фамилия // Название журнала.  2016. № 3. С. 13–17. DOI: </w:t>
      </w:r>
      <w:hyperlink r:id="rId7" w:tgtFrame="_blank" w:history="1">
        <w:r w:rsidRPr="00C74CD8">
          <w:rPr>
            <w:rStyle w:val="Hyperlink"/>
            <w:rFonts w:ascii="Times New Roman" w:hAnsi="Times New Roman" w:cs="Times New Roman"/>
            <w:color w:val="auto"/>
            <w:u w:val="none"/>
          </w:rPr>
          <w:t>10.18324/2224-1833-2023-3-31-</w:t>
        </w:r>
        <w:r w:rsidRPr="002A1B26">
          <w:rPr>
            <w:rFonts w:ascii="Times New Roman" w:hAnsi="Times New Roman" w:cs="Times New Roman"/>
          </w:rPr>
          <w:t>37</w:t>
        </w:r>
        <w:r>
          <w:rPr>
            <w:rFonts w:ascii="Times New Roman" w:hAnsi="Times New Roman" w:cs="Times New Roman"/>
          </w:rPr>
          <w:t xml:space="preserve">. </w:t>
        </w:r>
        <w:r w:rsidRPr="002A1B26">
          <w:rPr>
            <w:rFonts w:ascii="Times New Roman" w:hAnsi="Times New Roman" w:cs="Times New Roman"/>
          </w:rPr>
          <w:t>EDN: </w:t>
        </w:r>
      </w:hyperlink>
      <w:r>
        <w:t xml:space="preserve"> </w:t>
      </w:r>
      <w:hyperlink r:id="rId8" w:history="1">
        <w:r w:rsidRPr="00C74CD8">
          <w:rPr>
            <w:rStyle w:val="Hyperlink"/>
            <w:rFonts w:ascii="Times New Roman" w:hAnsi="Times New Roman" w:cs="Times New Roman"/>
            <w:color w:val="auto"/>
            <w:u w:val="none"/>
          </w:rPr>
          <w:t>AWFPUE</w:t>
        </w:r>
      </w:hyperlink>
      <w:r w:rsidRPr="00C74CD8">
        <w:rPr>
          <w:rFonts w:ascii="Times New Roman" w:hAnsi="Times New Roman" w:cs="Times New Roman"/>
        </w:rPr>
        <w:t xml:space="preserve"> </w:t>
      </w:r>
      <w:r w:rsidRPr="00C74CD8">
        <w:rPr>
          <w:rFonts w:ascii="Times New Roman" w:hAnsi="Times New Roman" w:cs="Times New Roman"/>
          <w:color w:val="00008F"/>
        </w:rPr>
        <w:t>(если имеется)</w:t>
      </w:r>
    </w:p>
    <w:p w:rsidR="00271444" w:rsidRPr="00C74CD8" w:rsidRDefault="00271444" w:rsidP="00C74CD8">
      <w:pPr>
        <w:spacing w:after="0" w:line="240" w:lineRule="auto"/>
        <w:ind w:firstLine="567"/>
        <w:jc w:val="both"/>
        <w:rPr>
          <w:rFonts w:ascii="Times New Roman" w:hAnsi="Times New Roman" w:cs="Times New Roman"/>
          <w:color w:val="000000"/>
        </w:rPr>
      </w:pPr>
      <w:r w:rsidRPr="00C74CD8">
        <w:rPr>
          <w:rFonts w:ascii="Times New Roman" w:hAnsi="Times New Roman" w:cs="Times New Roman"/>
        </w:rPr>
        <w:t>2. Фамилия, И.О. Название статьи /И.О. Фамилия, И.О. Фамилия // Название журнала.  2016. № 3. С. 13–17.</w:t>
      </w:r>
      <w:r>
        <w:rPr>
          <w:rFonts w:ascii="Times New Roman" w:hAnsi="Times New Roman" w:cs="Times New Roman"/>
        </w:rPr>
        <w:t xml:space="preserve"> </w:t>
      </w:r>
      <w:r w:rsidRPr="00C74CD8">
        <w:rPr>
          <w:rFonts w:ascii="Times New Roman" w:hAnsi="Times New Roman" w:cs="Times New Roman"/>
        </w:rPr>
        <w:t>DOI: </w:t>
      </w:r>
      <w:hyperlink r:id="rId9" w:tgtFrame="_blank" w:history="1">
        <w:r w:rsidRPr="00C74CD8">
          <w:rPr>
            <w:rStyle w:val="Hyperlink"/>
            <w:rFonts w:ascii="Times New Roman" w:hAnsi="Times New Roman" w:cs="Times New Roman"/>
            <w:color w:val="auto"/>
            <w:u w:val="none"/>
          </w:rPr>
          <w:t>10.18324/2224-1833-2023-3-31-37</w:t>
        </w:r>
      </w:hyperlink>
      <w:r>
        <w:t xml:space="preserve">. </w:t>
      </w:r>
      <w:r w:rsidRPr="00C74CD8">
        <w:rPr>
          <w:rFonts w:ascii="Times New Roman" w:hAnsi="Times New Roman" w:cs="Times New Roman"/>
        </w:rPr>
        <w:t xml:space="preserve">EDN:  </w:t>
      </w:r>
      <w:hyperlink r:id="rId10" w:history="1">
        <w:r w:rsidRPr="00C74CD8">
          <w:rPr>
            <w:rStyle w:val="Hyperlink"/>
            <w:rFonts w:ascii="Times New Roman" w:hAnsi="Times New Roman" w:cs="Times New Roman"/>
            <w:color w:val="auto"/>
            <w:u w:val="none"/>
          </w:rPr>
          <w:t>AWFPUE</w:t>
        </w:r>
      </w:hyperlink>
      <w:r w:rsidRPr="00C74CD8">
        <w:rPr>
          <w:rFonts w:ascii="Times New Roman" w:hAnsi="Times New Roman" w:cs="Times New Roman"/>
        </w:rPr>
        <w:t xml:space="preserve"> </w:t>
      </w:r>
      <w:r w:rsidRPr="00C74CD8">
        <w:rPr>
          <w:rFonts w:ascii="Times New Roman" w:hAnsi="Times New Roman" w:cs="Times New Roman"/>
          <w:color w:val="00008F"/>
        </w:rPr>
        <w:t>(если имеется)</w:t>
      </w:r>
    </w:p>
    <w:p w:rsidR="00271444" w:rsidRPr="00C74CD8" w:rsidRDefault="00271444" w:rsidP="00C74CD8">
      <w:pPr>
        <w:spacing w:after="0" w:line="240" w:lineRule="auto"/>
        <w:ind w:firstLine="567"/>
        <w:jc w:val="both"/>
        <w:rPr>
          <w:rFonts w:ascii="Times New Roman" w:hAnsi="Times New Roman" w:cs="Times New Roman"/>
          <w:color w:val="000000"/>
        </w:rPr>
      </w:pPr>
      <w:r w:rsidRPr="00C74CD8">
        <w:rPr>
          <w:rFonts w:ascii="Times New Roman" w:hAnsi="Times New Roman" w:cs="Times New Roman"/>
        </w:rPr>
        <w:t>3. Фамилия, И.О. Название статьи /И.О. Фамилия, И.О. Фамилия, И.О. Фамилия // Название журнала.  2016. № 3. С. 13–17.  DOI: </w:t>
      </w:r>
      <w:hyperlink r:id="rId11" w:tgtFrame="_blank" w:history="1">
        <w:r w:rsidRPr="00C74CD8">
          <w:rPr>
            <w:rStyle w:val="Hyperlink"/>
            <w:rFonts w:ascii="Times New Roman" w:hAnsi="Times New Roman" w:cs="Times New Roman"/>
            <w:color w:val="auto"/>
            <w:u w:val="none"/>
          </w:rPr>
          <w:t>10.18324/2224-1833-2023-3-31-37</w:t>
        </w:r>
      </w:hyperlink>
      <w:r>
        <w:t xml:space="preserve">. </w:t>
      </w:r>
      <w:r w:rsidRPr="00C74CD8">
        <w:rPr>
          <w:rFonts w:ascii="Times New Roman" w:hAnsi="Times New Roman" w:cs="Times New Roman"/>
        </w:rPr>
        <w:t>EDN:</w:t>
      </w:r>
      <w:hyperlink r:id="rId12" w:history="1">
        <w:r w:rsidRPr="00C74CD8">
          <w:rPr>
            <w:rStyle w:val="Hyperlink"/>
            <w:rFonts w:ascii="Times New Roman" w:hAnsi="Times New Roman" w:cs="Times New Roman"/>
            <w:color w:val="auto"/>
            <w:u w:val="none"/>
          </w:rPr>
          <w:t>AWFPUE</w:t>
        </w:r>
      </w:hyperlink>
      <w:r w:rsidRPr="00C74CD8">
        <w:rPr>
          <w:rFonts w:ascii="Times New Roman" w:hAnsi="Times New Roman" w:cs="Times New Roman"/>
        </w:rPr>
        <w:t xml:space="preserve"> </w:t>
      </w:r>
      <w:r w:rsidRPr="00C74CD8">
        <w:rPr>
          <w:rFonts w:ascii="Times New Roman" w:hAnsi="Times New Roman" w:cs="Times New Roman"/>
          <w:color w:val="00008F"/>
        </w:rPr>
        <w:t>(если имеется)</w:t>
      </w:r>
    </w:p>
    <w:p w:rsidR="00271444" w:rsidRPr="00C74CD8" w:rsidRDefault="00271444" w:rsidP="00C74CD8">
      <w:pPr>
        <w:spacing w:after="0" w:line="240" w:lineRule="auto"/>
        <w:ind w:firstLine="567"/>
        <w:jc w:val="both"/>
        <w:rPr>
          <w:rFonts w:ascii="Times New Roman" w:hAnsi="Times New Roman" w:cs="Times New Roman"/>
          <w:color w:val="000000"/>
        </w:rPr>
      </w:pPr>
      <w:r w:rsidRPr="00C74CD8">
        <w:rPr>
          <w:rFonts w:ascii="Times New Roman" w:hAnsi="Times New Roman" w:cs="Times New Roman"/>
        </w:rPr>
        <w:t>4. Название статьи /И.О. Фамилия, И.О. Фамилия, И.О. Фамилия, И.О. Фамилия // Название журнала.  2016. № 3. С. 13–17.</w:t>
      </w:r>
      <w:r w:rsidRPr="002A1B26">
        <w:rPr>
          <w:rFonts w:ascii="Times New Roman" w:hAnsi="Times New Roman" w:cs="Times New Roman"/>
        </w:rPr>
        <w:t xml:space="preserve"> </w:t>
      </w:r>
      <w:r w:rsidRPr="00C74CD8">
        <w:rPr>
          <w:rFonts w:ascii="Times New Roman" w:hAnsi="Times New Roman" w:cs="Times New Roman"/>
        </w:rPr>
        <w:t>DOI: </w:t>
      </w:r>
      <w:hyperlink r:id="rId13" w:tgtFrame="_blank" w:history="1">
        <w:r w:rsidRPr="00C74CD8">
          <w:rPr>
            <w:rStyle w:val="Hyperlink"/>
            <w:rFonts w:ascii="Times New Roman" w:hAnsi="Times New Roman" w:cs="Times New Roman"/>
            <w:color w:val="auto"/>
            <w:u w:val="none"/>
          </w:rPr>
          <w:t>10.18324/2224-1833-2023-3-31-37</w:t>
        </w:r>
      </w:hyperlink>
      <w:r>
        <w:t xml:space="preserve">. </w:t>
      </w:r>
      <w:r w:rsidRPr="00C74CD8">
        <w:rPr>
          <w:rFonts w:ascii="Times New Roman" w:hAnsi="Times New Roman" w:cs="Times New Roman"/>
        </w:rPr>
        <w:t xml:space="preserve">EDN:  </w:t>
      </w:r>
      <w:hyperlink r:id="rId14" w:history="1">
        <w:r w:rsidRPr="00C74CD8">
          <w:rPr>
            <w:rStyle w:val="Hyperlink"/>
            <w:rFonts w:ascii="Times New Roman" w:hAnsi="Times New Roman" w:cs="Times New Roman"/>
            <w:color w:val="auto"/>
            <w:u w:val="none"/>
          </w:rPr>
          <w:t>AWFPUE</w:t>
        </w:r>
      </w:hyperlink>
      <w:r w:rsidRPr="00C74CD8">
        <w:rPr>
          <w:rFonts w:ascii="Times New Roman" w:hAnsi="Times New Roman" w:cs="Times New Roman"/>
        </w:rPr>
        <w:t xml:space="preserve"> </w:t>
      </w:r>
      <w:r w:rsidRPr="00C74CD8">
        <w:rPr>
          <w:rFonts w:ascii="Times New Roman" w:hAnsi="Times New Roman" w:cs="Times New Roman"/>
          <w:color w:val="00008F"/>
        </w:rPr>
        <w:t>(если имеется)</w:t>
      </w:r>
    </w:p>
    <w:p w:rsidR="00271444" w:rsidRPr="00C74CD8" w:rsidRDefault="00271444" w:rsidP="00605EB8">
      <w:pPr>
        <w:pStyle w:val="NormalWeb"/>
        <w:shd w:val="clear" w:color="auto" w:fill="FFFFFF"/>
        <w:spacing w:before="0" w:beforeAutospacing="0" w:after="0" w:afterAutospacing="0"/>
        <w:ind w:firstLine="567"/>
        <w:jc w:val="both"/>
        <w:rPr>
          <w:sz w:val="22"/>
          <w:szCs w:val="22"/>
        </w:rPr>
      </w:pPr>
      <w:r w:rsidRPr="00C74CD8">
        <w:rPr>
          <w:sz w:val="22"/>
          <w:szCs w:val="22"/>
        </w:rPr>
        <w:t>5. Фамилия, И.О. Название книги / И.О. Фамилия, И.О. Фамилия. Город: Издательство, 2017. 162 с.</w:t>
      </w:r>
    </w:p>
    <w:p w:rsidR="00271444" w:rsidRPr="00C74CD8" w:rsidRDefault="00271444" w:rsidP="00C74CD8">
      <w:pPr>
        <w:pStyle w:val="NormalWeb"/>
        <w:shd w:val="clear" w:color="auto" w:fill="FFFFFF"/>
        <w:spacing w:before="0" w:beforeAutospacing="0" w:after="0" w:afterAutospacing="0"/>
        <w:ind w:firstLine="567"/>
        <w:jc w:val="both"/>
        <w:rPr>
          <w:sz w:val="22"/>
          <w:szCs w:val="22"/>
        </w:rPr>
      </w:pPr>
      <w:r w:rsidRPr="00C74CD8">
        <w:rPr>
          <w:rStyle w:val="Emphasis"/>
          <w:i w:val="0"/>
          <w:iCs w:val="0"/>
          <w:sz w:val="22"/>
          <w:szCs w:val="22"/>
        </w:rPr>
        <w:t>3. </w:t>
      </w:r>
      <w:r w:rsidRPr="00C74CD8">
        <w:rPr>
          <w:sz w:val="22"/>
          <w:szCs w:val="22"/>
        </w:rPr>
        <w:t xml:space="preserve">Наименование ресурса. Федеральная служба государственной статистики : Федеральная служба государственной статистики: </w:t>
      </w:r>
      <w:r>
        <w:rPr>
          <w:sz w:val="22"/>
          <w:szCs w:val="22"/>
        </w:rPr>
        <w:t xml:space="preserve">официальный сайт. </w:t>
      </w:r>
      <w:r w:rsidRPr="00C74CD8">
        <w:rPr>
          <w:sz w:val="22"/>
          <w:szCs w:val="22"/>
        </w:rPr>
        <w:t xml:space="preserve"> URL: https://rosstat.gov.ru/investment_nonfinancial (дата обращения: 18.01.2024).</w:t>
      </w:r>
    </w:p>
    <w:p w:rsidR="00271444" w:rsidRPr="00C74CD8" w:rsidRDefault="00271444" w:rsidP="00C74CD8">
      <w:pPr>
        <w:pStyle w:val="NormalWeb"/>
        <w:shd w:val="clear" w:color="auto" w:fill="FFFFFF"/>
        <w:spacing w:before="0" w:beforeAutospacing="0" w:after="0" w:afterAutospacing="0"/>
        <w:ind w:firstLine="567"/>
        <w:jc w:val="both"/>
        <w:rPr>
          <w:sz w:val="22"/>
          <w:szCs w:val="22"/>
        </w:rPr>
      </w:pPr>
      <w:r w:rsidRPr="00C74CD8">
        <w:rPr>
          <w:sz w:val="22"/>
          <w:szCs w:val="22"/>
        </w:rPr>
        <w:t xml:space="preserve">4. Наименование ресурса. Наименование сайта (электронного издания) : </w:t>
      </w:r>
      <w:r>
        <w:rPr>
          <w:sz w:val="22"/>
          <w:szCs w:val="22"/>
        </w:rPr>
        <w:t xml:space="preserve">сайт. </w:t>
      </w:r>
      <w:r w:rsidRPr="00C74CD8">
        <w:rPr>
          <w:sz w:val="22"/>
          <w:szCs w:val="22"/>
          <w:lang w:val="en-US"/>
        </w:rPr>
        <w:t>URLhttp</w:t>
      </w:r>
      <w:r w:rsidRPr="00C74CD8">
        <w:rPr>
          <w:sz w:val="22"/>
          <w:szCs w:val="22"/>
        </w:rPr>
        <w:t>://.... (дата обращения:…..)</w:t>
      </w:r>
    </w:p>
    <w:p w:rsidR="00271444" w:rsidRDefault="00271444" w:rsidP="00C74CD8">
      <w:pPr>
        <w:spacing w:after="0" w:line="240" w:lineRule="auto"/>
      </w:pPr>
      <w:r w:rsidRPr="00C74CD8">
        <w:t>………………………………………………………….</w:t>
      </w:r>
    </w:p>
    <w:p w:rsidR="00271444" w:rsidRDefault="00271444" w:rsidP="00B753E4">
      <w:pPr>
        <w:pStyle w:val="NormalWeb"/>
        <w:shd w:val="clear" w:color="auto" w:fill="FFFFFF"/>
        <w:spacing w:before="0" w:beforeAutospacing="0" w:after="0" w:afterAutospacing="0"/>
        <w:ind w:firstLine="567"/>
        <w:jc w:val="center"/>
        <w:rPr>
          <w:sz w:val="22"/>
          <w:szCs w:val="22"/>
        </w:rPr>
      </w:pPr>
      <w:r>
        <w:rPr>
          <w:sz w:val="22"/>
          <w:szCs w:val="22"/>
        </w:rPr>
        <w:t xml:space="preserve"> (2 интервала)</w:t>
      </w:r>
    </w:p>
    <w:p w:rsidR="00271444" w:rsidRPr="00C74CD8" w:rsidRDefault="00271444" w:rsidP="009E03FB">
      <w:pPr>
        <w:spacing w:after="0"/>
        <w:jc w:val="center"/>
        <w:rPr>
          <w:rStyle w:val="Emphasis"/>
          <w:rFonts w:ascii="Times New Roman" w:hAnsi="Times New Roman" w:cs="Times New Roman"/>
          <w:b/>
          <w:bCs/>
          <w:i w:val="0"/>
          <w:iCs w:val="0"/>
          <w:sz w:val="20"/>
          <w:szCs w:val="20"/>
        </w:rPr>
      </w:pPr>
      <w:r w:rsidRPr="00C74CD8">
        <w:rPr>
          <w:rStyle w:val="Emphasis"/>
          <w:rFonts w:ascii="Times New Roman" w:hAnsi="Times New Roman" w:cs="Times New Roman"/>
          <w:b/>
          <w:bCs/>
          <w:i w:val="0"/>
          <w:iCs w:val="0"/>
          <w:sz w:val="20"/>
          <w:szCs w:val="20"/>
        </w:rPr>
        <w:t>Информация об авторе (об авторах)</w:t>
      </w:r>
      <w:r>
        <w:rPr>
          <w:rStyle w:val="Emphasis"/>
          <w:rFonts w:ascii="Times New Roman" w:hAnsi="Times New Roman" w:cs="Times New Roman"/>
          <w:b/>
          <w:bCs/>
          <w:i w:val="0"/>
          <w:iCs w:val="0"/>
          <w:sz w:val="20"/>
          <w:szCs w:val="20"/>
        </w:rPr>
        <w:t xml:space="preserve"> (10 кегль, полужирный)</w:t>
      </w:r>
    </w:p>
    <w:p w:rsidR="00271444" w:rsidRPr="00C74CD8" w:rsidRDefault="00271444" w:rsidP="009E03FB">
      <w:pPr>
        <w:spacing w:after="0"/>
        <w:jc w:val="center"/>
        <w:rPr>
          <w:rStyle w:val="Emphasis"/>
          <w:rFonts w:ascii="Times New Roman" w:hAnsi="Times New Roman" w:cs="Times New Roman"/>
          <w:i w:val="0"/>
          <w:iCs w:val="0"/>
          <w:sz w:val="20"/>
          <w:szCs w:val="20"/>
        </w:rPr>
      </w:pPr>
      <w:r w:rsidRPr="00C74CD8">
        <w:rPr>
          <w:rStyle w:val="Emphasis"/>
          <w:rFonts w:ascii="Times New Roman" w:hAnsi="Times New Roman" w:cs="Times New Roman"/>
          <w:i w:val="0"/>
          <w:iCs w:val="0"/>
          <w:sz w:val="20"/>
          <w:szCs w:val="20"/>
        </w:rPr>
        <w:t>(1 интервал)</w:t>
      </w:r>
    </w:p>
    <w:p w:rsidR="00271444" w:rsidRPr="0094067F" w:rsidRDefault="00271444" w:rsidP="0094067F">
      <w:pPr>
        <w:pStyle w:val="NormalWeb"/>
        <w:shd w:val="clear" w:color="auto" w:fill="FFFFFF"/>
        <w:spacing w:before="0" w:beforeAutospacing="0" w:after="0" w:afterAutospacing="0"/>
        <w:ind w:firstLine="567"/>
        <w:jc w:val="both"/>
        <w:rPr>
          <w:spacing w:val="2"/>
          <w:sz w:val="20"/>
          <w:szCs w:val="20"/>
        </w:rPr>
      </w:pPr>
      <w:r w:rsidRPr="00487150">
        <w:rPr>
          <w:i/>
          <w:iCs/>
          <w:spacing w:val="2"/>
          <w:sz w:val="20"/>
          <w:szCs w:val="20"/>
        </w:rPr>
        <w:t>Нужина Ирина Павловна</w:t>
      </w:r>
      <w:r w:rsidRPr="002E4571">
        <w:rPr>
          <w:i/>
          <w:iCs/>
          <w:spacing w:val="2"/>
          <w:sz w:val="20"/>
          <w:szCs w:val="20"/>
        </w:rPr>
        <w:t xml:space="preserve"> (</w:t>
      </w:r>
      <w:r w:rsidRPr="002E4571">
        <w:rPr>
          <w:b/>
          <w:bCs/>
          <w:i/>
          <w:iCs/>
          <w:spacing w:val="2"/>
          <w:sz w:val="20"/>
          <w:szCs w:val="20"/>
        </w:rPr>
        <w:t>10 кегль, курсив</w:t>
      </w:r>
      <w:r>
        <w:rPr>
          <w:i/>
          <w:iCs/>
          <w:spacing w:val="2"/>
          <w:sz w:val="20"/>
          <w:szCs w:val="20"/>
        </w:rPr>
        <w:t>)</w:t>
      </w:r>
      <w:r w:rsidRPr="00487150">
        <w:rPr>
          <w:spacing w:val="2"/>
          <w:sz w:val="20"/>
          <w:szCs w:val="20"/>
        </w:rPr>
        <w:t>, доктор экономических наук, доцент, профессор</w:t>
      </w:r>
      <w:r>
        <w:rPr>
          <w:spacing w:val="2"/>
          <w:sz w:val="20"/>
          <w:szCs w:val="20"/>
        </w:rPr>
        <w:t>, кафедра</w:t>
      </w:r>
      <w:r w:rsidRPr="00487150">
        <w:rPr>
          <w:spacing w:val="2"/>
          <w:sz w:val="20"/>
          <w:szCs w:val="20"/>
        </w:rPr>
        <w:t xml:space="preserve"> экономики, организации, управления строительством и</w:t>
      </w:r>
      <w:r>
        <w:rPr>
          <w:spacing w:val="2"/>
          <w:sz w:val="20"/>
          <w:szCs w:val="20"/>
        </w:rPr>
        <w:t> </w:t>
      </w:r>
      <w:r w:rsidRPr="00487150">
        <w:rPr>
          <w:spacing w:val="2"/>
          <w:sz w:val="20"/>
          <w:szCs w:val="20"/>
        </w:rPr>
        <w:t>жилищно-коммунальным комплексом, Томский государственный архитектурно-строительный университет, 634003, г. Томск, пл. Соляная</w:t>
      </w:r>
      <w:r w:rsidRPr="0094067F">
        <w:rPr>
          <w:spacing w:val="2"/>
          <w:sz w:val="20"/>
          <w:szCs w:val="20"/>
        </w:rPr>
        <w:t xml:space="preserve">, 2, </w:t>
      </w:r>
      <w:hyperlink r:id="rId15" w:history="1">
        <w:r w:rsidRPr="00D9579A">
          <w:rPr>
            <w:rStyle w:val="Hyperlink"/>
            <w:spacing w:val="2"/>
            <w:sz w:val="20"/>
            <w:szCs w:val="20"/>
            <w:lang w:val="en-US"/>
          </w:rPr>
          <w:t>irinanuzhina</w:t>
        </w:r>
        <w:r w:rsidRPr="0094067F">
          <w:rPr>
            <w:rStyle w:val="Hyperlink"/>
            <w:spacing w:val="2"/>
            <w:sz w:val="20"/>
            <w:szCs w:val="20"/>
          </w:rPr>
          <w:t>@</w:t>
        </w:r>
        <w:r w:rsidRPr="00D9579A">
          <w:rPr>
            <w:rStyle w:val="Hyperlink"/>
            <w:spacing w:val="2"/>
            <w:sz w:val="20"/>
            <w:szCs w:val="20"/>
            <w:lang w:val="en-US"/>
          </w:rPr>
          <w:t>yandex</w:t>
        </w:r>
        <w:r w:rsidRPr="0094067F">
          <w:rPr>
            <w:rStyle w:val="Hyperlink"/>
            <w:spacing w:val="2"/>
            <w:sz w:val="20"/>
            <w:szCs w:val="20"/>
          </w:rPr>
          <w:t>.</w:t>
        </w:r>
        <w:r w:rsidRPr="00D9579A">
          <w:rPr>
            <w:rStyle w:val="Hyperlink"/>
            <w:spacing w:val="2"/>
            <w:sz w:val="20"/>
            <w:szCs w:val="20"/>
            <w:lang w:val="en-US"/>
          </w:rPr>
          <w:t>ru</w:t>
        </w:r>
        <w:r w:rsidRPr="0094067F">
          <w:rPr>
            <w:rStyle w:val="Hyperlink"/>
            <w:spacing w:val="2"/>
            <w:sz w:val="20"/>
            <w:szCs w:val="20"/>
          </w:rPr>
          <w:t>/</w:t>
        </w:r>
      </w:hyperlink>
      <w:r w:rsidRPr="002E4571">
        <w:rPr>
          <w:spacing w:val="2"/>
          <w:sz w:val="20"/>
          <w:szCs w:val="20"/>
        </w:rPr>
        <w:t xml:space="preserve">  (</w:t>
      </w:r>
      <w:r w:rsidRPr="002E4571">
        <w:rPr>
          <w:b/>
          <w:bCs/>
          <w:spacing w:val="2"/>
          <w:sz w:val="20"/>
          <w:szCs w:val="20"/>
        </w:rPr>
        <w:t>10 кегль</w:t>
      </w:r>
      <w:r>
        <w:rPr>
          <w:spacing w:val="2"/>
          <w:sz w:val="20"/>
          <w:szCs w:val="20"/>
        </w:rPr>
        <w:t>)</w:t>
      </w:r>
    </w:p>
    <w:p w:rsidR="00271444" w:rsidRPr="0094067F" w:rsidRDefault="00271444" w:rsidP="0094067F">
      <w:pPr>
        <w:pStyle w:val="NormalWeb"/>
        <w:shd w:val="clear" w:color="auto" w:fill="FFFFFF"/>
        <w:spacing w:before="0" w:beforeAutospacing="0" w:after="0" w:afterAutospacing="0"/>
        <w:ind w:firstLine="567"/>
        <w:jc w:val="both"/>
        <w:rPr>
          <w:spacing w:val="2"/>
          <w:sz w:val="20"/>
          <w:szCs w:val="20"/>
        </w:rPr>
      </w:pPr>
      <w:r w:rsidRPr="0094067F">
        <w:rPr>
          <w:i/>
          <w:iCs/>
          <w:sz w:val="20"/>
          <w:szCs w:val="20"/>
        </w:rPr>
        <w:t>Каверзина Людмила Александровна</w:t>
      </w:r>
      <w:r>
        <w:rPr>
          <w:i/>
          <w:iCs/>
          <w:sz w:val="20"/>
          <w:szCs w:val="20"/>
        </w:rPr>
        <w:t xml:space="preserve">, </w:t>
      </w:r>
      <w:r w:rsidRPr="0094067F">
        <w:rPr>
          <w:sz w:val="20"/>
          <w:szCs w:val="20"/>
        </w:rPr>
        <w:t>доктор экономических наук, профессор, кафедра экономики и менеджмента, Братский государственный уни</w:t>
      </w:r>
      <w:r>
        <w:rPr>
          <w:sz w:val="20"/>
          <w:szCs w:val="20"/>
        </w:rPr>
        <w:t>вер</w:t>
      </w:r>
      <w:r w:rsidRPr="0094067F">
        <w:rPr>
          <w:sz w:val="20"/>
          <w:szCs w:val="20"/>
        </w:rPr>
        <w:t>ситет, ул. Макаренко 40, г. Братск, Иркутская область, e-mail: Dekanfps@mail.ru</w:t>
      </w:r>
    </w:p>
    <w:p w:rsidR="00271444" w:rsidRPr="0094067F" w:rsidRDefault="00271444" w:rsidP="00487150">
      <w:pPr>
        <w:pStyle w:val="NormalWeb"/>
        <w:shd w:val="clear" w:color="auto" w:fill="FFFFFF"/>
        <w:spacing w:before="0" w:beforeAutospacing="0" w:after="0" w:afterAutospacing="0"/>
        <w:jc w:val="center"/>
        <w:rPr>
          <w:rStyle w:val="Emphasis"/>
          <w:i w:val="0"/>
          <w:iCs w:val="0"/>
          <w:sz w:val="20"/>
          <w:szCs w:val="20"/>
        </w:rPr>
      </w:pPr>
      <w:r w:rsidRPr="0094067F">
        <w:rPr>
          <w:rStyle w:val="Emphasis"/>
          <w:i w:val="0"/>
          <w:iCs w:val="0"/>
          <w:sz w:val="20"/>
          <w:szCs w:val="20"/>
        </w:rPr>
        <w:t xml:space="preserve">(1 </w:t>
      </w:r>
      <w:r w:rsidRPr="00487150">
        <w:rPr>
          <w:rStyle w:val="Emphasis"/>
          <w:i w:val="0"/>
          <w:iCs w:val="0"/>
          <w:sz w:val="20"/>
          <w:szCs w:val="20"/>
        </w:rPr>
        <w:t>интервал</w:t>
      </w:r>
      <w:r w:rsidRPr="0094067F">
        <w:rPr>
          <w:rStyle w:val="Emphasis"/>
          <w:i w:val="0"/>
          <w:iCs w:val="0"/>
          <w:sz w:val="20"/>
          <w:szCs w:val="20"/>
        </w:rPr>
        <w:t>)</w:t>
      </w:r>
    </w:p>
    <w:p w:rsidR="00271444" w:rsidRPr="002A1B26" w:rsidRDefault="00271444" w:rsidP="00487150">
      <w:pPr>
        <w:pStyle w:val="NormalWeb"/>
        <w:shd w:val="clear" w:color="auto" w:fill="FFFFFF"/>
        <w:spacing w:before="0" w:beforeAutospacing="0" w:after="0" w:afterAutospacing="0"/>
        <w:jc w:val="center"/>
        <w:rPr>
          <w:rStyle w:val="Emphasis"/>
          <w:b/>
          <w:bCs/>
          <w:i w:val="0"/>
          <w:iCs w:val="0"/>
          <w:sz w:val="20"/>
          <w:szCs w:val="20"/>
          <w:lang w:val="en-US"/>
        </w:rPr>
      </w:pPr>
      <w:r w:rsidRPr="0094067F">
        <w:rPr>
          <w:rStyle w:val="Emphasis"/>
          <w:b/>
          <w:bCs/>
          <w:i w:val="0"/>
          <w:iCs w:val="0"/>
          <w:sz w:val="20"/>
          <w:szCs w:val="20"/>
          <w:lang w:val="en-US"/>
        </w:rPr>
        <w:t>Author</w:t>
      </w:r>
      <w:r w:rsidRPr="002A1B26">
        <w:rPr>
          <w:rStyle w:val="Emphasis"/>
          <w:b/>
          <w:bCs/>
          <w:i w:val="0"/>
          <w:iCs w:val="0"/>
          <w:sz w:val="20"/>
          <w:szCs w:val="20"/>
          <w:lang w:val="en-US"/>
        </w:rPr>
        <w:t xml:space="preserve"> (s) </w:t>
      </w:r>
      <w:r w:rsidRPr="0094067F">
        <w:rPr>
          <w:rStyle w:val="Emphasis"/>
          <w:b/>
          <w:bCs/>
          <w:i w:val="0"/>
          <w:iCs w:val="0"/>
          <w:sz w:val="20"/>
          <w:szCs w:val="20"/>
          <w:lang w:val="en-US"/>
        </w:rPr>
        <w:t>Detailis</w:t>
      </w:r>
    </w:p>
    <w:p w:rsidR="00271444" w:rsidRPr="00487150" w:rsidRDefault="00271444" w:rsidP="00487150">
      <w:pPr>
        <w:pStyle w:val="NormalWeb"/>
        <w:shd w:val="clear" w:color="auto" w:fill="FFFFFF"/>
        <w:spacing w:before="0" w:beforeAutospacing="0" w:after="0" w:afterAutospacing="0"/>
        <w:jc w:val="center"/>
        <w:rPr>
          <w:rStyle w:val="Emphasis"/>
          <w:i w:val="0"/>
          <w:iCs w:val="0"/>
          <w:sz w:val="20"/>
          <w:szCs w:val="20"/>
          <w:lang w:val="en-US"/>
        </w:rPr>
      </w:pPr>
      <w:r w:rsidRPr="00487150">
        <w:rPr>
          <w:rStyle w:val="Emphasis"/>
          <w:i w:val="0"/>
          <w:iCs w:val="0"/>
          <w:sz w:val="20"/>
          <w:szCs w:val="20"/>
          <w:lang w:val="en-US"/>
        </w:rPr>
        <w:t xml:space="preserve">(1 </w:t>
      </w:r>
      <w:r w:rsidRPr="00487150">
        <w:rPr>
          <w:rStyle w:val="Emphasis"/>
          <w:i w:val="0"/>
          <w:iCs w:val="0"/>
          <w:sz w:val="20"/>
          <w:szCs w:val="20"/>
        </w:rPr>
        <w:t>интервал</w:t>
      </w:r>
      <w:r w:rsidRPr="00487150">
        <w:rPr>
          <w:rStyle w:val="Emphasis"/>
          <w:i w:val="0"/>
          <w:iCs w:val="0"/>
          <w:sz w:val="20"/>
          <w:szCs w:val="20"/>
          <w:lang w:val="en-US"/>
        </w:rPr>
        <w:t>)</w:t>
      </w:r>
    </w:p>
    <w:p w:rsidR="00271444" w:rsidRDefault="00271444" w:rsidP="001F21E3">
      <w:pPr>
        <w:pStyle w:val="NormalWeb"/>
        <w:shd w:val="clear" w:color="auto" w:fill="FFFFFF"/>
        <w:spacing w:before="0" w:beforeAutospacing="0" w:after="0" w:afterAutospacing="0"/>
        <w:ind w:firstLine="567"/>
        <w:jc w:val="both"/>
        <w:rPr>
          <w:sz w:val="20"/>
          <w:szCs w:val="20"/>
          <w:lang w:val="en-US"/>
        </w:rPr>
      </w:pPr>
      <w:r w:rsidRPr="00487150">
        <w:rPr>
          <w:i/>
          <w:iCs/>
          <w:sz w:val="20"/>
          <w:szCs w:val="20"/>
          <w:lang w:val="en-US"/>
        </w:rPr>
        <w:t>Nuzhina Irina Pavlovna</w:t>
      </w:r>
      <w:r w:rsidRPr="00487150">
        <w:rPr>
          <w:sz w:val="20"/>
          <w:szCs w:val="20"/>
          <w:lang w:val="en-US"/>
        </w:rPr>
        <w:t xml:space="preserve">, </w:t>
      </w:r>
      <w:r>
        <w:rPr>
          <w:sz w:val="20"/>
          <w:szCs w:val="20"/>
          <w:lang w:val="en-US"/>
        </w:rPr>
        <w:t>DSc</w:t>
      </w:r>
      <w:r w:rsidRPr="00487150">
        <w:rPr>
          <w:sz w:val="20"/>
          <w:szCs w:val="20"/>
          <w:lang w:val="en-US"/>
        </w:rPr>
        <w:t xml:space="preserve">, Professor of the Department of Economics, organization and management of construction and housing and communal complex, Tomsk State University of Architecture and Building, 2, Solyanaya Sq., 634003, Tomsk, Russia, </w:t>
      </w:r>
      <w:hyperlink r:id="rId16" w:history="1">
        <w:r w:rsidRPr="00D9579A">
          <w:rPr>
            <w:rStyle w:val="Hyperlink"/>
            <w:sz w:val="20"/>
            <w:szCs w:val="20"/>
            <w:lang w:val="en-US"/>
          </w:rPr>
          <w:t>irinanuzhina@yandex.ru/</w:t>
        </w:r>
      </w:hyperlink>
    </w:p>
    <w:p w:rsidR="00271444" w:rsidRPr="0094067F" w:rsidRDefault="00271444" w:rsidP="0094067F">
      <w:pPr>
        <w:pStyle w:val="NormalWeb"/>
        <w:shd w:val="clear" w:color="auto" w:fill="FFFFFF"/>
        <w:spacing w:before="0" w:beforeAutospacing="0" w:after="0" w:afterAutospacing="0"/>
        <w:ind w:firstLine="567"/>
        <w:jc w:val="both"/>
        <w:rPr>
          <w:spacing w:val="2"/>
          <w:sz w:val="20"/>
          <w:szCs w:val="20"/>
          <w:lang w:val="en-US"/>
        </w:rPr>
      </w:pPr>
      <w:r w:rsidRPr="0094067F">
        <w:rPr>
          <w:i/>
          <w:iCs/>
          <w:sz w:val="20"/>
          <w:szCs w:val="20"/>
          <w:lang w:val="en-US"/>
        </w:rPr>
        <w:t>Kaverzina Lyudmila Aleksandrovna</w:t>
      </w:r>
      <w:r w:rsidRPr="002E4571">
        <w:rPr>
          <w:i/>
          <w:iCs/>
          <w:sz w:val="20"/>
          <w:szCs w:val="20"/>
          <w:lang w:val="en-US"/>
        </w:rPr>
        <w:t>,</w:t>
      </w:r>
      <w:r w:rsidRPr="0094067F">
        <w:rPr>
          <w:sz w:val="20"/>
          <w:szCs w:val="20"/>
          <w:lang w:val="en-US"/>
        </w:rPr>
        <w:t xml:space="preserve"> </w:t>
      </w:r>
      <w:r>
        <w:rPr>
          <w:sz w:val="20"/>
          <w:szCs w:val="20"/>
          <w:lang w:val="en-US"/>
        </w:rPr>
        <w:t>D.Sc, Professor, De</w:t>
      </w:r>
      <w:r w:rsidRPr="0094067F">
        <w:rPr>
          <w:sz w:val="20"/>
          <w:szCs w:val="20"/>
          <w:lang w:val="en-US"/>
        </w:rPr>
        <w:t xml:space="preserve">partment of Economics and Management, Bratsk State University, 40 Makarenko St., Bratsk, Irkutsk Region, </w:t>
      </w:r>
      <w:r>
        <w:rPr>
          <w:sz w:val="20"/>
          <w:szCs w:val="20"/>
          <w:lang w:val="en-US"/>
        </w:rPr>
        <w:t>e-mail: Dekanfps@mail.ru</w:t>
      </w:r>
      <w:r w:rsidRPr="0094067F">
        <w:rPr>
          <w:sz w:val="20"/>
          <w:szCs w:val="20"/>
          <w:lang w:val="en-US"/>
        </w:rPr>
        <w:t>.</w:t>
      </w:r>
    </w:p>
    <w:p w:rsidR="00271444" w:rsidRPr="002A1B26" w:rsidRDefault="00271444" w:rsidP="00B753E4">
      <w:pPr>
        <w:pStyle w:val="NormalWeb"/>
        <w:shd w:val="clear" w:color="auto" w:fill="FFFFFF"/>
        <w:spacing w:before="0" w:beforeAutospacing="0" w:after="0" w:afterAutospacing="0"/>
        <w:ind w:firstLine="709"/>
        <w:jc w:val="both"/>
        <w:rPr>
          <w:rStyle w:val="Emphasis"/>
          <w:i w:val="0"/>
          <w:iCs w:val="0"/>
          <w:sz w:val="20"/>
          <w:szCs w:val="20"/>
          <w:lang w:val="en-US"/>
        </w:rPr>
      </w:pPr>
    </w:p>
    <w:p w:rsidR="00271444" w:rsidRPr="002A1B26" w:rsidRDefault="00271444" w:rsidP="00B753E4">
      <w:pPr>
        <w:pStyle w:val="NormalWeb"/>
        <w:shd w:val="clear" w:color="auto" w:fill="FFFFFF"/>
        <w:spacing w:before="0" w:beforeAutospacing="0" w:after="0" w:afterAutospacing="0"/>
        <w:ind w:firstLine="709"/>
        <w:jc w:val="both"/>
        <w:rPr>
          <w:rStyle w:val="Emphasis"/>
          <w:i w:val="0"/>
          <w:iCs w:val="0"/>
          <w:sz w:val="20"/>
          <w:szCs w:val="20"/>
          <w:lang w:val="en-US"/>
        </w:rPr>
      </w:pPr>
    </w:p>
    <w:p w:rsidR="00271444" w:rsidRPr="00011E79" w:rsidRDefault="00271444" w:rsidP="001F21E3">
      <w:pPr>
        <w:pStyle w:val="NormalWeb"/>
        <w:shd w:val="clear" w:color="auto" w:fill="FFFFFF"/>
        <w:spacing w:before="0" w:beforeAutospacing="0" w:after="0" w:afterAutospacing="0"/>
        <w:ind w:firstLine="567"/>
        <w:jc w:val="both"/>
        <w:rPr>
          <w:rStyle w:val="Emphasis"/>
          <w:b/>
          <w:bCs/>
          <w:i w:val="0"/>
          <w:iCs w:val="0"/>
          <w:sz w:val="20"/>
          <w:szCs w:val="20"/>
        </w:rPr>
      </w:pPr>
      <w:r w:rsidRPr="00011E79">
        <w:rPr>
          <w:rStyle w:val="Emphasis"/>
          <w:b/>
          <w:bCs/>
          <w:i w:val="0"/>
          <w:iCs w:val="0"/>
          <w:sz w:val="20"/>
          <w:szCs w:val="20"/>
        </w:rPr>
        <w:t>Примечания:</w:t>
      </w:r>
    </w:p>
    <w:p w:rsidR="00271444" w:rsidRPr="001F21E3" w:rsidRDefault="00271444" w:rsidP="001F21E3">
      <w:pPr>
        <w:pStyle w:val="NormalWeb"/>
        <w:shd w:val="clear" w:color="auto" w:fill="FFFFFF"/>
        <w:spacing w:before="0" w:beforeAutospacing="0" w:after="0" w:afterAutospacing="0"/>
        <w:ind w:firstLine="567"/>
        <w:jc w:val="both"/>
        <w:rPr>
          <w:rStyle w:val="Emphasis"/>
          <w:i w:val="0"/>
          <w:iCs w:val="0"/>
          <w:sz w:val="20"/>
          <w:szCs w:val="20"/>
        </w:rPr>
      </w:pPr>
      <w:r w:rsidRPr="001F21E3">
        <w:rPr>
          <w:rStyle w:val="Emphasis"/>
          <w:i w:val="0"/>
          <w:iCs w:val="0"/>
          <w:sz w:val="20"/>
          <w:szCs w:val="20"/>
        </w:rPr>
        <w:t>1. На все таблицы и рисунки должны быть ссылки в тексте статьи.</w:t>
      </w:r>
    </w:p>
    <w:p w:rsidR="00271444" w:rsidRPr="001F21E3" w:rsidRDefault="00271444" w:rsidP="001F21E3">
      <w:pPr>
        <w:pStyle w:val="NormalWeb"/>
        <w:shd w:val="clear" w:color="auto" w:fill="FFFFFF"/>
        <w:spacing w:before="0" w:beforeAutospacing="0" w:after="0" w:afterAutospacing="0"/>
        <w:ind w:firstLine="567"/>
        <w:jc w:val="both"/>
        <w:rPr>
          <w:rStyle w:val="Emphasis"/>
          <w:i w:val="0"/>
          <w:iCs w:val="0"/>
          <w:sz w:val="20"/>
          <w:szCs w:val="20"/>
        </w:rPr>
      </w:pPr>
      <w:r w:rsidRPr="001F21E3">
        <w:rPr>
          <w:rStyle w:val="Emphasis"/>
          <w:i w:val="0"/>
          <w:iCs w:val="0"/>
          <w:sz w:val="20"/>
          <w:szCs w:val="20"/>
        </w:rPr>
        <w:t>2. На все источники должны быть ссылки в тексте статьи, на электронные ресурсы должны быть «рабочие» ссылки, в процессе рецензирования статьи сс</w:t>
      </w:r>
      <w:r>
        <w:rPr>
          <w:rStyle w:val="Emphasis"/>
          <w:i w:val="0"/>
          <w:iCs w:val="0"/>
          <w:sz w:val="20"/>
          <w:szCs w:val="20"/>
        </w:rPr>
        <w:t>ылки подлежат возможной проверке</w:t>
      </w:r>
      <w:r w:rsidRPr="001F21E3">
        <w:rPr>
          <w:rStyle w:val="Emphasis"/>
          <w:i w:val="0"/>
          <w:iCs w:val="0"/>
          <w:sz w:val="20"/>
          <w:szCs w:val="20"/>
        </w:rPr>
        <w:t>.</w:t>
      </w:r>
    </w:p>
    <w:p w:rsidR="00271444" w:rsidRPr="002E4571" w:rsidRDefault="00271444" w:rsidP="001F21E3">
      <w:pPr>
        <w:pStyle w:val="NormalWeb"/>
        <w:shd w:val="clear" w:color="auto" w:fill="FFFFFF"/>
        <w:spacing w:before="0" w:beforeAutospacing="0" w:after="0" w:afterAutospacing="0"/>
        <w:ind w:firstLine="567"/>
        <w:jc w:val="both"/>
        <w:rPr>
          <w:rStyle w:val="Emphasis"/>
          <w:i w:val="0"/>
          <w:iCs w:val="0"/>
          <w:sz w:val="20"/>
          <w:szCs w:val="20"/>
        </w:rPr>
      </w:pPr>
      <w:r w:rsidRPr="001F21E3">
        <w:rPr>
          <w:rStyle w:val="Emphasis"/>
          <w:i w:val="0"/>
          <w:iCs w:val="0"/>
          <w:sz w:val="20"/>
          <w:szCs w:val="20"/>
        </w:rPr>
        <w:t>3. Не допускается оставлять на странице заглавие статьи, а основной текст переносить на следующую страницу.</w:t>
      </w:r>
    </w:p>
    <w:sectPr w:rsidR="00271444" w:rsidRPr="002E4571" w:rsidSect="002A1B26">
      <w:pgSz w:w="8391" w:h="11907" w:code="11"/>
      <w:pgMar w:top="1304"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444" w:rsidRDefault="00271444" w:rsidP="00622395">
      <w:pPr>
        <w:spacing w:after="0" w:line="240" w:lineRule="auto"/>
      </w:pPr>
      <w:r>
        <w:separator/>
      </w:r>
    </w:p>
  </w:endnote>
  <w:endnote w:type="continuationSeparator" w:id="1">
    <w:p w:rsidR="00271444" w:rsidRDefault="00271444" w:rsidP="00622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444" w:rsidRDefault="00271444" w:rsidP="00622395">
      <w:pPr>
        <w:spacing w:after="0" w:line="240" w:lineRule="auto"/>
      </w:pPr>
      <w:r>
        <w:separator/>
      </w:r>
    </w:p>
  </w:footnote>
  <w:footnote w:type="continuationSeparator" w:id="1">
    <w:p w:rsidR="00271444" w:rsidRDefault="00271444" w:rsidP="006223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autoHyphenation/>
  <w:consecutiveHyphenLimit w:val="4"/>
  <w:hyphenationZone w:val="357"/>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E85"/>
    <w:rsid w:val="00011E79"/>
    <w:rsid w:val="000B0895"/>
    <w:rsid w:val="000B4A2D"/>
    <w:rsid w:val="000E68B5"/>
    <w:rsid w:val="0012725D"/>
    <w:rsid w:val="0019231F"/>
    <w:rsid w:val="001975AB"/>
    <w:rsid w:val="001A5557"/>
    <w:rsid w:val="001C048A"/>
    <w:rsid w:val="001E51A9"/>
    <w:rsid w:val="001F21E3"/>
    <w:rsid w:val="00223E85"/>
    <w:rsid w:val="00227B83"/>
    <w:rsid w:val="00271444"/>
    <w:rsid w:val="0027726B"/>
    <w:rsid w:val="002A1B26"/>
    <w:rsid w:val="002E4571"/>
    <w:rsid w:val="002E575F"/>
    <w:rsid w:val="002E74C6"/>
    <w:rsid w:val="003328CD"/>
    <w:rsid w:val="00390777"/>
    <w:rsid w:val="003B57D4"/>
    <w:rsid w:val="004258FD"/>
    <w:rsid w:val="00456941"/>
    <w:rsid w:val="00487150"/>
    <w:rsid w:val="0051220A"/>
    <w:rsid w:val="00514941"/>
    <w:rsid w:val="00542D5D"/>
    <w:rsid w:val="005C3FE0"/>
    <w:rsid w:val="005E2ACE"/>
    <w:rsid w:val="005F7AF3"/>
    <w:rsid w:val="00605EB8"/>
    <w:rsid w:val="00622395"/>
    <w:rsid w:val="00640F6D"/>
    <w:rsid w:val="00646FC8"/>
    <w:rsid w:val="00662535"/>
    <w:rsid w:val="006C41E2"/>
    <w:rsid w:val="006D617E"/>
    <w:rsid w:val="007854E8"/>
    <w:rsid w:val="0094067F"/>
    <w:rsid w:val="00974415"/>
    <w:rsid w:val="0099138C"/>
    <w:rsid w:val="009E03FB"/>
    <w:rsid w:val="009E7F3A"/>
    <w:rsid w:val="00A3541F"/>
    <w:rsid w:val="00AE15D1"/>
    <w:rsid w:val="00B177FD"/>
    <w:rsid w:val="00B61C74"/>
    <w:rsid w:val="00B6597C"/>
    <w:rsid w:val="00B753E4"/>
    <w:rsid w:val="00BF23AD"/>
    <w:rsid w:val="00C218C8"/>
    <w:rsid w:val="00C4110A"/>
    <w:rsid w:val="00C74CD8"/>
    <w:rsid w:val="00CF524E"/>
    <w:rsid w:val="00D44CFE"/>
    <w:rsid w:val="00D632BF"/>
    <w:rsid w:val="00D9579A"/>
    <w:rsid w:val="00E4757D"/>
    <w:rsid w:val="00E547A5"/>
    <w:rsid w:val="00E618F8"/>
    <w:rsid w:val="00E834AF"/>
    <w:rsid w:val="00EE1ACD"/>
    <w:rsid w:val="00EF79B3"/>
    <w:rsid w:val="00F23DBA"/>
    <w:rsid w:val="00F86728"/>
    <w:rsid w:val="00FB1176"/>
    <w:rsid w:val="00FD74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B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23E85"/>
    <w:pPr>
      <w:spacing w:before="100" w:beforeAutospacing="1" w:after="100" w:afterAutospacing="1" w:line="240" w:lineRule="auto"/>
    </w:pPr>
    <w:rPr>
      <w:rFonts w:cs="Times New Roman"/>
      <w:sz w:val="24"/>
      <w:szCs w:val="24"/>
    </w:rPr>
  </w:style>
  <w:style w:type="character" w:styleId="Emphasis">
    <w:name w:val="Emphasis"/>
    <w:basedOn w:val="DefaultParagraphFont"/>
    <w:uiPriority w:val="99"/>
    <w:qFormat/>
    <w:rsid w:val="00223E85"/>
    <w:rPr>
      <w:i/>
      <w:iCs/>
    </w:rPr>
  </w:style>
  <w:style w:type="paragraph" w:styleId="BodyText3">
    <w:name w:val="Body Text 3"/>
    <w:basedOn w:val="Normal"/>
    <w:link w:val="BodyText3Char"/>
    <w:uiPriority w:val="99"/>
    <w:rsid w:val="002E74C6"/>
    <w:pPr>
      <w:spacing w:after="120" w:line="240" w:lineRule="auto"/>
    </w:pPr>
    <w:rPr>
      <w:rFonts w:cs="Times New Roman"/>
      <w:sz w:val="16"/>
      <w:szCs w:val="16"/>
    </w:rPr>
  </w:style>
  <w:style w:type="character" w:customStyle="1" w:styleId="BodyText3Char">
    <w:name w:val="Body Text 3 Char"/>
    <w:basedOn w:val="DefaultParagraphFont"/>
    <w:link w:val="BodyText3"/>
    <w:uiPriority w:val="99"/>
    <w:locked/>
    <w:rsid w:val="002E74C6"/>
    <w:rPr>
      <w:rFonts w:ascii="Times New Roman" w:hAnsi="Times New Roman" w:cs="Times New Roman"/>
      <w:sz w:val="16"/>
      <w:szCs w:val="16"/>
    </w:rPr>
  </w:style>
  <w:style w:type="table" w:styleId="TableGrid">
    <w:name w:val="Table Grid"/>
    <w:basedOn w:val="TableNormal"/>
    <w:uiPriority w:val="99"/>
    <w:rsid w:val="002E74C6"/>
    <w:rPr>
      <w:kern w:val="3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E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74C6"/>
    <w:rPr>
      <w:rFonts w:ascii="Tahoma" w:hAnsi="Tahoma" w:cs="Tahoma"/>
      <w:sz w:val="16"/>
      <w:szCs w:val="16"/>
    </w:rPr>
  </w:style>
  <w:style w:type="character" w:styleId="Hyperlink">
    <w:name w:val="Hyperlink"/>
    <w:basedOn w:val="DefaultParagraphFont"/>
    <w:uiPriority w:val="99"/>
    <w:rsid w:val="00B753E4"/>
    <w:rPr>
      <w:color w:val="0000FF"/>
      <w:u w:val="single"/>
    </w:rPr>
  </w:style>
  <w:style w:type="paragraph" w:customStyle="1" w:styleId="Abstract">
    <w:name w:val="Abstract"/>
    <w:next w:val="Normal"/>
    <w:uiPriority w:val="99"/>
    <w:rsid w:val="001C048A"/>
    <w:pPr>
      <w:spacing w:after="454"/>
      <w:ind w:left="1418"/>
      <w:jc w:val="both"/>
    </w:pPr>
    <w:rPr>
      <w:rFonts w:ascii="Times" w:hAnsi="Times" w:cs="Times"/>
      <w:color w:val="000000"/>
      <w:sz w:val="20"/>
      <w:szCs w:val="20"/>
      <w:lang w:val="en-GB" w:eastAsia="en-US"/>
    </w:rPr>
  </w:style>
  <w:style w:type="paragraph" w:customStyle="1" w:styleId="Authors">
    <w:name w:val="Authors"/>
    <w:next w:val="Normal"/>
    <w:uiPriority w:val="99"/>
    <w:rsid w:val="00B6597C"/>
    <w:pPr>
      <w:spacing w:after="113"/>
      <w:ind w:left="1418"/>
    </w:pPr>
    <w:rPr>
      <w:rFonts w:ascii="Times" w:hAnsi="Times" w:cs="Times"/>
      <w:b/>
      <w:bCs/>
      <w:lang w:val="en-GB" w:eastAsia="en-US"/>
    </w:rPr>
  </w:style>
  <w:style w:type="paragraph" w:styleId="Title">
    <w:name w:val="Title"/>
    <w:basedOn w:val="Normal"/>
    <w:next w:val="Authors"/>
    <w:link w:val="TitleChar"/>
    <w:uiPriority w:val="99"/>
    <w:qFormat/>
    <w:rsid w:val="00B61C74"/>
    <w:pPr>
      <w:spacing w:before="1588" w:after="567" w:line="240" w:lineRule="auto"/>
    </w:pPr>
    <w:rPr>
      <w:rFonts w:ascii="Times" w:hAnsi="Times" w:cs="Times"/>
      <w:b/>
      <w:bCs/>
      <w:sz w:val="34"/>
      <w:szCs w:val="34"/>
      <w:lang w:val="en-GB" w:eastAsia="en-US"/>
    </w:rPr>
  </w:style>
  <w:style w:type="character" w:customStyle="1" w:styleId="TitleChar">
    <w:name w:val="Title Char"/>
    <w:basedOn w:val="DefaultParagraphFont"/>
    <w:link w:val="Title"/>
    <w:uiPriority w:val="99"/>
    <w:locked/>
    <w:rsid w:val="00B61C74"/>
    <w:rPr>
      <w:rFonts w:ascii="Times" w:hAnsi="Times" w:cs="Times"/>
      <w:b/>
      <w:bCs/>
      <w:sz w:val="34"/>
      <w:szCs w:val="34"/>
      <w:lang w:val="en-GB" w:eastAsia="en-US"/>
    </w:rPr>
  </w:style>
  <w:style w:type="paragraph" w:styleId="FootnoteText">
    <w:name w:val="footnote text"/>
    <w:basedOn w:val="Normal"/>
    <w:link w:val="FootnoteTextChar"/>
    <w:uiPriority w:val="99"/>
    <w:semiHidden/>
    <w:rsid w:val="006223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22395"/>
    <w:rPr>
      <w:sz w:val="20"/>
      <w:szCs w:val="20"/>
    </w:rPr>
  </w:style>
  <w:style w:type="character" w:styleId="FootnoteReference">
    <w:name w:val="footnote reference"/>
    <w:basedOn w:val="DefaultParagraphFont"/>
    <w:uiPriority w:val="99"/>
    <w:semiHidden/>
    <w:rsid w:val="00622395"/>
    <w:rPr>
      <w:vertAlign w:val="superscript"/>
    </w:rPr>
  </w:style>
</w:styles>
</file>

<file path=word/webSettings.xml><?xml version="1.0" encoding="utf-8"?>
<w:webSettings xmlns:r="http://schemas.openxmlformats.org/officeDocument/2006/relationships" xmlns:w="http://schemas.openxmlformats.org/wordprocessingml/2006/main">
  <w:divs>
    <w:div w:id="1527132580">
      <w:marLeft w:val="0"/>
      <w:marRight w:val="0"/>
      <w:marTop w:val="0"/>
      <w:marBottom w:val="0"/>
      <w:divBdr>
        <w:top w:val="none" w:sz="0" w:space="0" w:color="auto"/>
        <w:left w:val="none" w:sz="0" w:space="0" w:color="auto"/>
        <w:bottom w:val="none" w:sz="0" w:space="0" w:color="auto"/>
        <w:right w:val="none" w:sz="0" w:space="0" w:color="auto"/>
      </w:divBdr>
    </w:div>
    <w:div w:id="1527132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awfpue" TargetMode="External"/><Relationship Id="rId13" Type="http://schemas.openxmlformats.org/officeDocument/2006/relationships/hyperlink" Target="https://doi.org/10.18324/2224-1833-2023-3-31-3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8324/2224-1833-2023-3-31-37" TargetMode="External"/><Relationship Id="rId12" Type="http://schemas.openxmlformats.org/officeDocument/2006/relationships/hyperlink" Target="https://elibrary.ru/awfpu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rinanuzhina@yandex.r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8324/2224-1833-2023-3-31-37" TargetMode="External"/><Relationship Id="rId5" Type="http://schemas.openxmlformats.org/officeDocument/2006/relationships/endnotes" Target="endnotes.xml"/><Relationship Id="rId15" Type="http://schemas.openxmlformats.org/officeDocument/2006/relationships/hyperlink" Target="mailto:irinanuzhina@yandex.ru/" TargetMode="External"/><Relationship Id="rId10" Type="http://schemas.openxmlformats.org/officeDocument/2006/relationships/hyperlink" Target="https://elibrary.ru/awfpue" TargetMode="External"/><Relationship Id="rId4" Type="http://schemas.openxmlformats.org/officeDocument/2006/relationships/footnotes" Target="footnotes.xml"/><Relationship Id="rId9" Type="http://schemas.openxmlformats.org/officeDocument/2006/relationships/hyperlink" Target="https://doi.org/10.18324/2224-1833-2023-3-31-37" TargetMode="External"/><Relationship Id="rId14" Type="http://schemas.openxmlformats.org/officeDocument/2006/relationships/hyperlink" Target="https://elibrary.ru/awfp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1047</Words>
  <Characters>5970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Каверзина Людмила Александровна</cp:lastModifiedBy>
  <cp:revision>3</cp:revision>
  <dcterms:created xsi:type="dcterms:W3CDTF">2024-02-06T05:53:00Z</dcterms:created>
  <dcterms:modified xsi:type="dcterms:W3CDTF">2025-02-16T09:14:00Z</dcterms:modified>
</cp:coreProperties>
</file>